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A1B01" w:rsidR="009816C2" w:rsidP="000A1B01" w:rsidRDefault="009816C2" w14:paraId="28F8C891" w14:textId="77777777">
      <w:pPr>
        <w:pStyle w:val="Heading1"/>
      </w:pPr>
      <w:r w:rsidRPr="000A1B01">
        <w:t>Academic Affairs Committee Meeting</w:t>
      </w:r>
    </w:p>
    <w:p w:rsidRPr="0038246F" w:rsidR="009816C2" w:rsidP="0038246F" w:rsidRDefault="009816C2" w14:paraId="0D2460A6" w14:textId="294FF01A">
      <w:pPr>
        <w:jc w:val="center"/>
      </w:pPr>
      <w:r w:rsidRPr="0038246F">
        <w:t>Thursday</w:t>
      </w:r>
      <w:r w:rsidR="001A7CED">
        <w:t xml:space="preserve">, </w:t>
      </w:r>
      <w:r w:rsidR="0046294A">
        <w:t xml:space="preserve">April </w:t>
      </w:r>
      <w:r w:rsidR="00FF45AA">
        <w:t>4</w:t>
      </w:r>
      <w:r w:rsidR="00F03B8F">
        <w:t>t</w:t>
      </w:r>
      <w:r w:rsidR="002B5D6B">
        <w:t>h</w:t>
      </w:r>
      <w:r w:rsidRPr="0038246F">
        <w:t>, 202</w:t>
      </w:r>
      <w:r w:rsidR="00F03B8F">
        <w:t>4</w:t>
      </w:r>
    </w:p>
    <w:p w:rsidRPr="0038246F" w:rsidR="009816C2" w:rsidP="0038246F" w:rsidRDefault="009816C2" w14:paraId="6B332223" w14:textId="25C18BFE">
      <w:pPr>
        <w:jc w:val="center"/>
      </w:pPr>
      <w:r w:rsidRPr="0038246F">
        <w:t>10-11:30am</w:t>
      </w:r>
    </w:p>
    <w:p w:rsidRPr="0038246F" w:rsidR="009816C2" w:rsidP="0038246F" w:rsidRDefault="009816C2" w14:paraId="23B19326" w14:textId="77777777">
      <w:pPr>
        <w:jc w:val="center"/>
      </w:pPr>
      <w:r w:rsidRPr="0038246F">
        <w:t>Education 123 Conference Room</w:t>
      </w:r>
    </w:p>
    <w:p w:rsidR="006B41DD" w:rsidP="006B41DD" w:rsidRDefault="009816C2" w14:paraId="739B23CF" w14:textId="23BFD197">
      <w:pPr>
        <w:jc w:val="center"/>
      </w:pPr>
      <w:r w:rsidRPr="0038246F">
        <w:t>Meeting ID: 859 8694 2698</w:t>
      </w:r>
    </w:p>
    <w:p w:rsidR="006B41DD" w:rsidP="006B41DD" w:rsidRDefault="00000000" w14:paraId="4DC184EF" w14:textId="16AE136A">
      <w:pPr>
        <w:jc w:val="center"/>
      </w:pPr>
      <w:hyperlink w:history="1" r:id="rId8">
        <w:r w:rsidRPr="00BD7795" w:rsidR="006B41DD">
          <w:rPr>
            <w:rStyle w:val="Hyperlink"/>
          </w:rPr>
          <w:t>https://csub.zoom.us/j/85986942698</w:t>
        </w:r>
      </w:hyperlink>
    </w:p>
    <w:p w:rsidR="002D3940" w:rsidP="0038246F" w:rsidRDefault="002D3940" w14:paraId="5FAE2607" w14:textId="77777777"/>
    <w:p w:rsidR="00C36CA6" w:rsidP="0038246F" w:rsidRDefault="00B057C6" w14:paraId="3A30D79E" w14:textId="6949943E">
      <w:pPr>
        <w:pStyle w:val="Heading2"/>
      </w:pPr>
      <w:r w:rsidR="063BE0A0">
        <w:rPr/>
        <w:t>Meeting Minutes</w:t>
      </w:r>
    </w:p>
    <w:p w:rsidR="004C27B0" w:rsidP="004C27B0" w:rsidRDefault="004C27B0" w14:paraId="4D13D745" w14:textId="113A626B">
      <w:pPr>
        <w:ind w:left="720"/>
      </w:pPr>
      <w:r>
        <w:rPr>
          <w:b/>
          <w:bCs/>
        </w:rPr>
        <w:t xml:space="preserve">Attendees: </w:t>
      </w:r>
      <w:r>
        <w:t xml:space="preserve">D. Solano, A. Hays, J. Wang, M. </w:t>
      </w:r>
      <w:proofErr w:type="spellStart"/>
      <w:r>
        <w:t>Szolowicz</w:t>
      </w:r>
      <w:proofErr w:type="spellEnd"/>
      <w:r>
        <w:t xml:space="preserve">, E. Montoya, J. Deal, T. </w:t>
      </w:r>
      <w:proofErr w:type="spellStart"/>
      <w:r>
        <w:t>Holiwell</w:t>
      </w:r>
      <w:proofErr w:type="spellEnd"/>
      <w:r>
        <w:t>, H. He, D. Jackson</w:t>
      </w:r>
    </w:p>
    <w:p w:rsidR="004C27B0" w:rsidP="004C27B0" w:rsidRDefault="004C27B0" w14:paraId="0E9C744C" w14:textId="77777777">
      <w:r>
        <w:tab/>
      </w:r>
    </w:p>
    <w:p w:rsidRPr="004C27B0" w:rsidR="004C27B0" w:rsidP="004C27B0" w:rsidRDefault="004C27B0" w14:paraId="29E2D3DF" w14:textId="484FEACB">
      <w:pPr>
        <w:ind w:firstLine="720"/>
      </w:pPr>
      <w:r>
        <w:rPr>
          <w:b/>
          <w:bCs/>
        </w:rPr>
        <w:t>Absent:</w:t>
      </w:r>
      <w:r>
        <w:t xml:space="preserve"> T. </w:t>
      </w:r>
      <w:proofErr w:type="spellStart"/>
      <w:r>
        <w:t>Tsantsoulas</w:t>
      </w:r>
      <w:proofErr w:type="spellEnd"/>
    </w:p>
    <w:p w:rsidR="00BB4947" w:rsidP="0038246F" w:rsidRDefault="00BB4947" w14:paraId="5CBDA151" w14:textId="77777777"/>
    <w:p w:rsidR="001A375D" w:rsidP="00E62252" w:rsidRDefault="00AD231B" w14:paraId="0F8EF80F" w14:textId="73BEB9FA">
      <w:pPr>
        <w:pStyle w:val="Heading3"/>
      </w:pPr>
      <w:r w:rsidRPr="0085633A">
        <w:t>A</w:t>
      </w:r>
      <w:r w:rsidRPr="0085633A" w:rsidR="00462C37">
        <w:t xml:space="preserve">pproval of </w:t>
      </w:r>
      <w:r w:rsidRPr="0085633A">
        <w:t>the A</w:t>
      </w:r>
      <w:r w:rsidRPr="0085633A" w:rsidR="00784D81">
        <w:t>genda</w:t>
      </w:r>
      <w:r w:rsidR="004C27B0">
        <w:t xml:space="preserve">: </w:t>
      </w:r>
    </w:p>
    <w:p w:rsidRPr="004C27B0" w:rsidR="004C27B0" w:rsidP="004C27B0" w:rsidRDefault="004C27B0" w14:paraId="2C5C223A" w14:textId="3D118434">
      <w:pPr>
        <w:ind w:left="1440"/>
      </w:pPr>
      <w:r>
        <w:t>Approved</w:t>
      </w:r>
    </w:p>
    <w:p w:rsidR="00B50E40" w:rsidP="0038246F" w:rsidRDefault="00B50E40" w14:paraId="775CE201" w14:textId="3BB40299"/>
    <w:p w:rsidR="00647961" w:rsidP="0038246F" w:rsidRDefault="00647961" w14:paraId="495431FA" w14:textId="2C7918E4">
      <w:pPr>
        <w:pStyle w:val="Heading3"/>
        <w:rPr>
          <w:rStyle w:val="Hyperlink"/>
          <w:b w:val="0"/>
          <w:bCs w:val="0"/>
        </w:rPr>
      </w:pPr>
      <w:r>
        <w:t xml:space="preserve">Approval of Minutes </w:t>
      </w:r>
      <w:r w:rsidR="0041519B">
        <w:t>March 14</w:t>
      </w:r>
      <w:r w:rsidR="00046741">
        <w:t>t</w:t>
      </w:r>
      <w:r w:rsidR="00D24BC9">
        <w:t>h</w:t>
      </w:r>
      <w:r w:rsidR="00A1678A">
        <w:t>, 202</w:t>
      </w:r>
      <w:r w:rsidR="00046741">
        <w:t>4</w:t>
      </w:r>
      <w:r w:rsidR="002C5426">
        <w:br/>
      </w:r>
      <w:hyperlink w:history="1" r:id="rId9">
        <w:r w:rsidRPr="00814120" w:rsidR="0041519B">
          <w:rPr>
            <w:rStyle w:val="Hyperlink"/>
            <w:b w:val="0"/>
            <w:bCs w:val="0"/>
          </w:rPr>
          <w:t>https://csub.box.com/s/egzi7f3s24coe9g9qdbal2ivcqkpxexd</w:t>
        </w:r>
      </w:hyperlink>
    </w:p>
    <w:p w:rsidRPr="004C27B0" w:rsidR="004C27B0" w:rsidP="004C27B0" w:rsidRDefault="004C27B0" w14:paraId="61151A02" w14:textId="49572F3A">
      <w:pPr>
        <w:ind w:left="1440"/>
      </w:pPr>
      <w:r>
        <w:rPr>
          <w:rFonts w:asciiTheme="majorHAnsi" w:hAnsiTheme="majorHAnsi" w:eastAsiaTheme="majorEastAsia" w:cstheme="majorBidi"/>
          <w:color w:val="000000" w:themeColor="text1"/>
        </w:rPr>
        <w:t>Approved</w:t>
      </w:r>
    </w:p>
    <w:p w:rsidRPr="00CF3EF0" w:rsidR="004B0DA1" w:rsidP="00CF3EF0" w:rsidRDefault="004B0DA1" w14:paraId="18CFE018" w14:textId="77777777">
      <w:bookmarkStart w:name="_Hlk34293363" w:id="0"/>
    </w:p>
    <w:p w:rsidR="00DE792C" w:rsidP="008208C0" w:rsidRDefault="00532414" w14:paraId="7645D331" w14:textId="6E014390">
      <w:pPr>
        <w:pStyle w:val="Heading3"/>
      </w:pPr>
      <w:r>
        <w:t>Resolutions</w:t>
      </w:r>
    </w:p>
    <w:p w:rsidR="00E90AB8" w:rsidP="00E90AB8" w:rsidRDefault="00E90AB8" w14:paraId="338FB39C" w14:textId="3D278E2D">
      <w:pPr>
        <w:pStyle w:val="ListParagraph"/>
        <w:numPr>
          <w:ilvl w:val="0"/>
          <w:numId w:val="27"/>
        </w:numPr>
      </w:pPr>
      <w:r w:rsidRPr="001542E9">
        <w:rPr>
          <w:b/>
          <w:bCs/>
        </w:rPr>
        <w:t xml:space="preserve">RES </w:t>
      </w:r>
      <w:r w:rsidRPr="009C57AB">
        <w:rPr>
          <w:b/>
          <w:bCs/>
        </w:rPr>
        <w:t>2324</w:t>
      </w:r>
      <w:r>
        <w:rPr>
          <w:b/>
          <w:bCs/>
        </w:rPr>
        <w:t>16</w:t>
      </w:r>
      <w:r w:rsidRPr="001542E9">
        <w:rPr>
          <w:b/>
          <w:bCs/>
        </w:rPr>
        <w:t xml:space="preserve"> </w:t>
      </w:r>
      <w:r>
        <w:rPr>
          <w:b/>
          <w:bCs/>
        </w:rPr>
        <w:t>(</w:t>
      </w:r>
      <w:r w:rsidR="000117AF">
        <w:rPr>
          <w:b/>
          <w:bCs/>
        </w:rPr>
        <w:t>Referral</w:t>
      </w:r>
      <w:r w:rsidRPr="00E8450A" w:rsidR="000117AF">
        <w:rPr>
          <w:b/>
          <w:bCs/>
        </w:rPr>
        <w:t xml:space="preserve"> </w:t>
      </w:r>
      <w:r w:rsidRPr="00E8450A">
        <w:rPr>
          <w:b/>
          <w:bCs/>
        </w:rPr>
        <w:t xml:space="preserve">2023-2024 </w:t>
      </w:r>
      <w:r>
        <w:rPr>
          <w:b/>
          <w:bCs/>
        </w:rPr>
        <w:t>#</w:t>
      </w:r>
      <w:r w:rsidRPr="00E8450A">
        <w:rPr>
          <w:b/>
          <w:bCs/>
        </w:rPr>
        <w:t>2</w:t>
      </w:r>
      <w:r>
        <w:rPr>
          <w:b/>
          <w:bCs/>
        </w:rPr>
        <w:t>3)</w:t>
      </w:r>
      <w:r w:rsidRPr="00E8450A">
        <w:rPr>
          <w:b/>
          <w:bCs/>
        </w:rPr>
        <w:t xml:space="preserve"> New Degree Program Proposal</w:t>
      </w:r>
      <w:r>
        <w:rPr>
          <w:b/>
          <w:bCs/>
        </w:rPr>
        <w:t xml:space="preserve"> –</w:t>
      </w:r>
      <w:r w:rsidRPr="00E8450A">
        <w:rPr>
          <w:b/>
          <w:bCs/>
        </w:rPr>
        <w:t xml:space="preserve"> Bachelor of Music in Music Education</w:t>
      </w:r>
    </w:p>
    <w:p w:rsidR="00E90AB8" w:rsidP="00E90AB8" w:rsidRDefault="00720360" w14:paraId="2AEA336D" w14:textId="367A2056">
      <w:pPr>
        <w:ind w:left="1440"/>
      </w:pPr>
      <w:r>
        <w:t>Still w</w:t>
      </w:r>
      <w:r w:rsidR="00394814">
        <w:t>aiting on clarification of the correct program name</w:t>
      </w:r>
      <w:r w:rsidR="00C4034F">
        <w:t xml:space="preserve"> before it goes to </w:t>
      </w:r>
      <w:r>
        <w:t xml:space="preserve">full </w:t>
      </w:r>
      <w:r w:rsidR="00C4034F">
        <w:t>senate.</w:t>
      </w:r>
    </w:p>
    <w:p w:rsidR="00366612" w:rsidP="00E90AB8" w:rsidRDefault="00366612" w14:paraId="74A34AD0" w14:textId="77777777">
      <w:pPr>
        <w:ind w:left="1440"/>
      </w:pPr>
    </w:p>
    <w:p w:rsidRPr="00E8450A" w:rsidR="00366612" w:rsidP="00366612" w:rsidRDefault="00366612" w14:paraId="4FDA437F" w14:textId="77777777">
      <w:pPr>
        <w:pStyle w:val="ListParagraph"/>
        <w:numPr>
          <w:ilvl w:val="0"/>
          <w:numId w:val="27"/>
        </w:numPr>
      </w:pPr>
      <w:r>
        <w:rPr>
          <w:b/>
          <w:bCs/>
        </w:rPr>
        <w:t>2023-2024 #26 New Department Proposal – Public Health</w:t>
      </w:r>
    </w:p>
    <w:p w:rsidR="004C27B0" w:rsidP="00FC2725" w:rsidRDefault="00720360" w14:paraId="23D92983" w14:textId="327DAEDC">
      <w:pPr>
        <w:ind w:left="1440"/>
      </w:pPr>
      <w:r>
        <w:t>Still waiting on</w:t>
      </w:r>
      <w:r w:rsidR="00366612">
        <w:t xml:space="preserve"> FAC and BPC.</w:t>
      </w:r>
      <w:r w:rsidR="00FC2725">
        <w:t xml:space="preserve"> </w:t>
      </w:r>
      <w:r w:rsidR="004C27B0">
        <w:t xml:space="preserve">Assume they will discuss today. </w:t>
      </w:r>
    </w:p>
    <w:p w:rsidR="003C170D" w:rsidP="00366612" w:rsidRDefault="003C170D" w14:paraId="28728D58" w14:textId="77777777">
      <w:pPr>
        <w:ind w:left="1440"/>
      </w:pPr>
    </w:p>
    <w:p w:rsidRPr="00D00FFB" w:rsidR="003C170D" w:rsidP="00DC0C71" w:rsidRDefault="00D00FFB" w14:paraId="5B2237B0" w14:textId="68BF9126">
      <w:pPr>
        <w:pStyle w:val="ListParagraph"/>
        <w:numPr>
          <w:ilvl w:val="0"/>
          <w:numId w:val="27"/>
        </w:numPr>
        <w:rPr>
          <w:rStyle w:val="Hyperlink"/>
          <w:color w:val="auto"/>
          <w:u w:val="none"/>
        </w:rPr>
      </w:pPr>
      <w:r w:rsidRPr="00D00FFB">
        <w:rPr>
          <w:b/>
          <w:bCs/>
        </w:rPr>
        <w:t>RES 232419</w:t>
      </w:r>
      <w:r>
        <w:rPr>
          <w:b/>
          <w:bCs/>
        </w:rPr>
        <w:t xml:space="preserve"> (Referral </w:t>
      </w:r>
      <w:r w:rsidRPr="00524BC9" w:rsidR="003C170D">
        <w:rPr>
          <w:b/>
          <w:bCs/>
        </w:rPr>
        <w:t xml:space="preserve">2023-2024 </w:t>
      </w:r>
      <w:r w:rsidR="003C170D">
        <w:rPr>
          <w:b/>
          <w:bCs/>
        </w:rPr>
        <w:t>#</w:t>
      </w:r>
      <w:r w:rsidRPr="00524BC9" w:rsidR="003C170D">
        <w:rPr>
          <w:b/>
          <w:bCs/>
        </w:rPr>
        <w:t>28</w:t>
      </w:r>
      <w:r>
        <w:rPr>
          <w:b/>
          <w:bCs/>
        </w:rPr>
        <w:t>)</w:t>
      </w:r>
      <w:r w:rsidRPr="00524BC9" w:rsidR="003C170D">
        <w:rPr>
          <w:b/>
          <w:bCs/>
        </w:rPr>
        <w:t xml:space="preserve"> Proposal for a New Minor</w:t>
      </w:r>
      <w:r w:rsidR="003C170D">
        <w:rPr>
          <w:b/>
          <w:bCs/>
        </w:rPr>
        <w:t xml:space="preserve"> – </w:t>
      </w:r>
      <w:r w:rsidRPr="00524BC9" w:rsidR="003C170D">
        <w:rPr>
          <w:b/>
          <w:bCs/>
        </w:rPr>
        <w:t>Human Resource Management</w:t>
      </w:r>
      <w:r>
        <w:rPr>
          <w:rStyle w:val="Hyperlink"/>
        </w:rPr>
        <w:t xml:space="preserve"> </w:t>
      </w:r>
    </w:p>
    <w:p w:rsidR="003C170D" w:rsidP="003C170D" w:rsidRDefault="00720360" w14:paraId="50B06589" w14:textId="38A0A159">
      <w:pPr>
        <w:ind w:left="1440"/>
        <w:rPr>
          <w:rStyle w:val="Hyperlink"/>
          <w:color w:val="auto"/>
          <w:u w:val="none"/>
        </w:rPr>
      </w:pPr>
      <w:r>
        <w:rPr>
          <w:rStyle w:val="Hyperlink"/>
          <w:color w:val="auto"/>
          <w:u w:val="none"/>
        </w:rPr>
        <w:t>Approved at the 3/21</w:t>
      </w:r>
      <w:r w:rsidR="00D00FFB">
        <w:rPr>
          <w:rStyle w:val="Hyperlink"/>
          <w:color w:val="auto"/>
          <w:u w:val="none"/>
        </w:rPr>
        <w:t xml:space="preserve"> Senate meeting.</w:t>
      </w:r>
    </w:p>
    <w:p w:rsidR="00720360" w:rsidP="003C170D" w:rsidRDefault="00720360" w14:paraId="2AC1D0B3" w14:textId="77777777">
      <w:pPr>
        <w:ind w:left="1440"/>
        <w:rPr>
          <w:rStyle w:val="Hyperlink"/>
          <w:color w:val="auto"/>
          <w:u w:val="none"/>
        </w:rPr>
      </w:pPr>
    </w:p>
    <w:p w:rsidRPr="00720360" w:rsidR="00720360" w:rsidP="00720360" w:rsidRDefault="00720360" w14:paraId="37D55E92" w14:textId="72A9ECFD">
      <w:pPr>
        <w:pStyle w:val="ListParagraph"/>
        <w:numPr>
          <w:ilvl w:val="0"/>
          <w:numId w:val="27"/>
        </w:numPr>
        <w:rPr>
          <w:rStyle w:val="Hyperlink"/>
          <w:b/>
          <w:bCs/>
          <w:color w:val="auto"/>
          <w:u w:val="none"/>
        </w:rPr>
      </w:pPr>
      <w:r w:rsidRPr="00720360">
        <w:rPr>
          <w:b/>
          <w:bCs/>
        </w:rPr>
        <w:t>RES 232420 Discontinuation of BS in Natural Sciences</w:t>
      </w:r>
      <w:r>
        <w:rPr>
          <w:b/>
          <w:bCs/>
        </w:rPr>
        <w:t xml:space="preserve"> &amp; </w:t>
      </w:r>
      <w:r w:rsidRPr="00720360">
        <w:rPr>
          <w:b/>
          <w:bCs/>
        </w:rPr>
        <w:t xml:space="preserve">RES 232421 Discontinuation of ITEP Programs </w:t>
      </w:r>
      <w:r>
        <w:rPr>
          <w:b/>
          <w:bCs/>
        </w:rPr>
        <w:t xml:space="preserve">(Referral </w:t>
      </w:r>
      <w:r w:rsidRPr="00720360">
        <w:rPr>
          <w:b/>
          <w:bCs/>
        </w:rPr>
        <w:t>2023-2024 #34 Program Discontinuations</w:t>
      </w:r>
      <w:r>
        <w:rPr>
          <w:b/>
          <w:bCs/>
        </w:rPr>
        <w:t>)</w:t>
      </w:r>
    </w:p>
    <w:p w:rsidR="00720360" w:rsidP="00720360" w:rsidRDefault="00720360" w14:paraId="0F99D052" w14:textId="70601047">
      <w:pPr>
        <w:ind w:left="1440"/>
        <w:rPr>
          <w:rStyle w:val="Hyperlink"/>
          <w:color w:val="auto"/>
          <w:u w:val="none"/>
        </w:rPr>
      </w:pPr>
      <w:r>
        <w:rPr>
          <w:rStyle w:val="Hyperlink"/>
          <w:color w:val="auto"/>
          <w:u w:val="none"/>
        </w:rPr>
        <w:t>First reading occurred at 3/21 Senate meeting.</w:t>
      </w:r>
      <w:r w:rsidR="004C27B0">
        <w:rPr>
          <w:rStyle w:val="Hyperlink"/>
          <w:color w:val="auto"/>
          <w:u w:val="none"/>
        </w:rPr>
        <w:t xml:space="preserve"> (No comments, so will hopefully go through.) </w:t>
      </w:r>
    </w:p>
    <w:p w:rsidR="00E90AB8" w:rsidP="008208C0" w:rsidRDefault="00E90AB8" w14:paraId="4B85849F" w14:textId="77777777"/>
    <w:bookmarkEnd w:id="0"/>
    <w:p w:rsidRPr="003B51A8" w:rsidR="00393BE2" w:rsidP="003B51A8" w:rsidRDefault="00323CE3" w14:paraId="4AF44557" w14:textId="124D48EF">
      <w:pPr>
        <w:pStyle w:val="Heading3"/>
        <w:rPr>
          <w:rStyle w:val="Hyperlink"/>
          <w:color w:val="000000" w:themeColor="text1"/>
          <w:u w:val="none"/>
        </w:rPr>
      </w:pPr>
      <w:r>
        <w:t>Referrals</w:t>
      </w:r>
    </w:p>
    <w:p w:rsidRPr="00524BC9" w:rsidR="00D24BC9" w:rsidP="00720360" w:rsidRDefault="00D24BC9" w14:paraId="5A281142" w14:textId="7CD39863">
      <w:pPr>
        <w:pStyle w:val="ListParagraph"/>
        <w:numPr>
          <w:ilvl w:val="0"/>
          <w:numId w:val="34"/>
        </w:numPr>
      </w:pPr>
      <w:r w:rsidRPr="00524BC9">
        <w:rPr>
          <w:b/>
          <w:bCs/>
        </w:rPr>
        <w:t xml:space="preserve">2023-2024 </w:t>
      </w:r>
      <w:r>
        <w:rPr>
          <w:b/>
          <w:bCs/>
        </w:rPr>
        <w:t>#</w:t>
      </w:r>
      <w:r w:rsidRPr="00524BC9">
        <w:rPr>
          <w:b/>
          <w:bCs/>
        </w:rPr>
        <w:t>29 Proposal to add New Minors</w:t>
      </w:r>
      <w:r>
        <w:rPr>
          <w:b/>
          <w:bCs/>
        </w:rPr>
        <w:t xml:space="preserve"> – </w:t>
      </w:r>
      <w:r w:rsidRPr="00524BC9">
        <w:rPr>
          <w:b/>
          <w:bCs/>
        </w:rPr>
        <w:t xml:space="preserve">Ethnic Studies, Feminist </w:t>
      </w:r>
      <w:r w:rsidR="005157BA">
        <w:rPr>
          <w:b/>
          <w:bCs/>
        </w:rPr>
        <w:t xml:space="preserve">Ethnic </w:t>
      </w:r>
      <w:r w:rsidRPr="00524BC9">
        <w:rPr>
          <w:b/>
          <w:bCs/>
        </w:rPr>
        <w:t>Studies, Queer Ethnic Studies</w:t>
      </w:r>
    </w:p>
    <w:p w:rsidR="00281CC2" w:rsidP="00281CC2" w:rsidRDefault="00CC4403" w14:paraId="51047AED" w14:textId="18C1EBE6">
      <w:pPr>
        <w:ind w:left="1440"/>
      </w:pPr>
      <w:r>
        <w:rPr>
          <w:rStyle w:val="Hyperlink"/>
          <w:color w:val="auto"/>
          <w:u w:val="none"/>
        </w:rPr>
        <w:t xml:space="preserve">Referral link: </w:t>
      </w:r>
      <w:hyperlink w:history="1" r:id="rId10">
        <w:r w:rsidRPr="00B121FD" w:rsidR="00D24BC9">
          <w:rPr>
            <w:rStyle w:val="Hyperlink"/>
          </w:rPr>
          <w:t>https://csub.box.com/s/ktbicfrj35ap0cngxdcxqx7bg96b68tq</w:t>
        </w:r>
      </w:hyperlink>
    </w:p>
    <w:p w:rsidR="00D24BC9" w:rsidP="00FC2725" w:rsidRDefault="00281CC2" w14:paraId="2C0F67C8" w14:textId="08B1DCC0">
      <w:pPr>
        <w:ind w:left="1440" w:firstLine="720"/>
      </w:pPr>
      <w:r>
        <w:t xml:space="preserve">Eduardo followed up </w:t>
      </w:r>
      <w:r w:rsidR="00812EAB">
        <w:t xml:space="preserve">with Dr. Salisbury </w:t>
      </w:r>
      <w:r w:rsidR="004C27B0">
        <w:t xml:space="preserve">twice </w:t>
      </w:r>
      <w:r>
        <w:t xml:space="preserve">on the 14th about the anticipated submission dates for the ETHS 4980 course proposal, revised ETHS 1408 syllabus, and ETHS 1008 Area </w:t>
      </w:r>
      <w:proofErr w:type="spellStart"/>
      <w:r>
        <w:t>F</w:t>
      </w:r>
      <w:proofErr w:type="spellEnd"/>
      <w:r>
        <w:t xml:space="preserve"> course proposal but has not heard anything yet.</w:t>
      </w:r>
    </w:p>
    <w:p w:rsidR="004C27B0" w:rsidP="00281CC2" w:rsidRDefault="004C27B0" w14:paraId="0BEA32CE" w14:textId="565B4956">
      <w:pPr>
        <w:ind w:left="1440"/>
      </w:pPr>
      <w:r>
        <w:tab/>
      </w:r>
      <w:r>
        <w:t xml:space="preserve">Eduardo suggested that maybe they move forward with Senior Sem, but don’t make it a capstone.  Also, he suggested focusing on Area courses for next year as the year is quickly ending. Only 2 meetings left. </w:t>
      </w:r>
    </w:p>
    <w:p w:rsidRPr="00D24BC9" w:rsidR="00D24BC9" w:rsidP="00D24BC9" w:rsidRDefault="00D24BC9" w14:paraId="3E2CDD06" w14:textId="77777777">
      <w:pPr>
        <w:ind w:left="1080"/>
      </w:pPr>
    </w:p>
    <w:p w:rsidRPr="007F2561" w:rsidR="00984699" w:rsidP="00720360" w:rsidRDefault="00984699" w14:paraId="0B5892AE" w14:textId="5E92BB6B">
      <w:pPr>
        <w:pStyle w:val="ListParagraph"/>
        <w:numPr>
          <w:ilvl w:val="0"/>
          <w:numId w:val="34"/>
        </w:numPr>
      </w:pPr>
      <w:r w:rsidRPr="00E8450A">
        <w:rPr>
          <w:b/>
          <w:bCs/>
        </w:rPr>
        <w:t xml:space="preserve">2023-2024 </w:t>
      </w:r>
      <w:r>
        <w:rPr>
          <w:b/>
          <w:bCs/>
        </w:rPr>
        <w:t>#</w:t>
      </w:r>
      <w:r w:rsidRPr="00984699">
        <w:rPr>
          <w:b/>
          <w:bCs/>
        </w:rPr>
        <w:t xml:space="preserve">20 Proposal for </w:t>
      </w:r>
      <w:r>
        <w:rPr>
          <w:b/>
          <w:bCs/>
        </w:rPr>
        <w:t>ACS</w:t>
      </w:r>
      <w:r w:rsidRPr="00984699">
        <w:rPr>
          <w:b/>
          <w:bCs/>
        </w:rPr>
        <w:t xml:space="preserve"> Biochemistry </w:t>
      </w:r>
      <w:r>
        <w:rPr>
          <w:b/>
          <w:bCs/>
        </w:rPr>
        <w:t>Degree</w:t>
      </w:r>
    </w:p>
    <w:p w:rsidR="007F2561" w:rsidP="007F2561" w:rsidRDefault="00000000" w14:paraId="426E15D4" w14:textId="553D8E57">
      <w:pPr>
        <w:ind w:left="1440"/>
      </w:pPr>
      <w:hyperlink w:history="1" r:id="rId11">
        <w:r w:rsidRPr="00E91234" w:rsidR="007F2561">
          <w:rPr>
            <w:rStyle w:val="Hyperlink"/>
          </w:rPr>
          <w:t>https://csub.box.com/s/cecg04a1i35nn8puwgh4wdrt9r3frcmg</w:t>
        </w:r>
      </w:hyperlink>
    </w:p>
    <w:p w:rsidR="00984699" w:rsidP="00FC2725" w:rsidRDefault="00654990" w14:paraId="576D0BE6" w14:textId="288DE298">
      <w:pPr>
        <w:ind w:left="1440" w:firstLine="720"/>
      </w:pPr>
      <w:r>
        <w:t>Still waiting on the updated proposal</w:t>
      </w:r>
      <w:r w:rsidR="00366612">
        <w:t>…</w:t>
      </w:r>
      <w:r w:rsidR="00720360">
        <w:t xml:space="preserve">most recent update on 3/22 was that it was waiting for the </w:t>
      </w:r>
      <w:proofErr w:type="gramStart"/>
      <w:r w:rsidR="00720360">
        <w:t>Provost’s</w:t>
      </w:r>
      <w:proofErr w:type="gramEnd"/>
      <w:r w:rsidR="00720360">
        <w:t xml:space="preserve"> consent to be forwarded to the Senate for review</w:t>
      </w:r>
      <w:r w:rsidR="00875DF7">
        <w:t>.</w:t>
      </w:r>
    </w:p>
    <w:p w:rsidR="004C27B0" w:rsidP="00720360" w:rsidRDefault="004C27B0" w14:paraId="6698E5FA" w14:textId="3F305925">
      <w:pPr>
        <w:ind w:left="1440"/>
      </w:pPr>
    </w:p>
    <w:p w:rsidRPr="00875DF7" w:rsidR="00366612" w:rsidP="00DC0C71" w:rsidRDefault="00366612" w14:paraId="50606B00" w14:textId="77777777"/>
    <w:p w:rsidR="00875DF7" w:rsidP="00720360" w:rsidRDefault="00366612" w14:paraId="57CD8F0E" w14:textId="7849548A">
      <w:pPr>
        <w:pStyle w:val="ListParagraph"/>
        <w:numPr>
          <w:ilvl w:val="0"/>
          <w:numId w:val="34"/>
        </w:numPr>
        <w:rPr>
          <w:rStyle w:val="Hyperlink"/>
          <w:color w:val="auto"/>
          <w:u w:val="none"/>
        </w:rPr>
      </w:pPr>
      <w:r w:rsidRPr="00875DF7">
        <w:rPr>
          <w:b/>
          <w:bCs/>
        </w:rPr>
        <w:t xml:space="preserve">2023-2024 </w:t>
      </w:r>
      <w:r w:rsidRPr="00875DF7" w:rsidR="00875DF7">
        <w:rPr>
          <w:b/>
          <w:bCs/>
        </w:rPr>
        <w:t>#</w:t>
      </w:r>
      <w:r w:rsidRPr="00875DF7">
        <w:rPr>
          <w:b/>
          <w:bCs/>
        </w:rPr>
        <w:t>30 Academic Integrity Policies</w:t>
      </w:r>
      <w:r w:rsidRPr="00875DF7" w:rsidR="00875DF7">
        <w:rPr>
          <w:b/>
          <w:bCs/>
        </w:rPr>
        <w:t xml:space="preserve"> </w:t>
      </w:r>
      <w:r w:rsidRPr="00875DF7">
        <w:rPr>
          <w:b/>
          <w:bCs/>
        </w:rPr>
        <w:t>- Graduate and Undergraduate</w:t>
      </w:r>
      <w:r w:rsidR="00875DF7">
        <w:br/>
      </w:r>
      <w:r w:rsidR="00CC4403">
        <w:rPr>
          <w:rStyle w:val="Hyperlink"/>
          <w:color w:val="auto"/>
          <w:u w:val="none"/>
        </w:rPr>
        <w:t xml:space="preserve">Referral link: </w:t>
      </w:r>
      <w:hyperlink w:history="1" r:id="rId12">
        <w:r w:rsidRPr="00D46C95" w:rsidR="00875DF7">
          <w:rPr>
            <w:rStyle w:val="Hyperlink"/>
          </w:rPr>
          <w:t>https://csub.box.com/s/r3jhr2qi8lvvicra6az62on5nxht99ro</w:t>
        </w:r>
      </w:hyperlink>
    </w:p>
    <w:p w:rsidR="00CC4403" w:rsidP="00FC2725" w:rsidRDefault="00E129B3" w14:paraId="2FCFAAD3" w14:textId="3CD8AA06">
      <w:pPr>
        <w:ind w:left="1440" w:firstLine="720"/>
        <w:rPr>
          <w:rStyle w:val="Hyperlink"/>
          <w:color w:val="auto"/>
          <w:u w:val="none"/>
        </w:rPr>
      </w:pPr>
      <w:r>
        <w:rPr>
          <w:rStyle w:val="Hyperlink"/>
          <w:color w:val="auto"/>
          <w:u w:val="none"/>
        </w:rPr>
        <w:t xml:space="preserve">The recommendation is to move forward with a resolution for the graduate policy, but simply draft a memo for the revised undergraduate policy since that </w:t>
      </w:r>
      <w:r w:rsidR="003B51A8">
        <w:rPr>
          <w:rStyle w:val="Hyperlink"/>
          <w:color w:val="auto"/>
          <w:u w:val="none"/>
        </w:rPr>
        <w:t xml:space="preserve">policy </w:t>
      </w:r>
      <w:r>
        <w:rPr>
          <w:rStyle w:val="Hyperlink"/>
          <w:color w:val="auto"/>
          <w:u w:val="none"/>
        </w:rPr>
        <w:t>has been approved by Senate already.</w:t>
      </w:r>
      <w:r w:rsidR="004C27B0">
        <w:rPr>
          <w:rStyle w:val="Hyperlink"/>
          <w:color w:val="auto"/>
          <w:u w:val="none"/>
        </w:rPr>
        <w:t xml:space="preserve"> </w:t>
      </w:r>
    </w:p>
    <w:p w:rsidR="004C27B0" w:rsidP="00E129B3" w:rsidRDefault="004C27B0" w14:paraId="078E3523" w14:textId="00EF5B4E">
      <w:pPr>
        <w:ind w:left="1440"/>
        <w:rPr>
          <w:rStyle w:val="Hyperlink"/>
          <w:color w:val="auto"/>
          <w:u w:val="none"/>
        </w:rPr>
      </w:pPr>
      <w:r>
        <w:rPr>
          <w:rStyle w:val="Hyperlink"/>
          <w:color w:val="auto"/>
          <w:u w:val="none"/>
        </w:rPr>
        <w:tab/>
      </w:r>
      <w:r>
        <w:rPr>
          <w:rStyle w:val="Hyperlink"/>
          <w:color w:val="auto"/>
          <w:u w:val="none"/>
        </w:rPr>
        <w:t xml:space="preserve">Need to draft memo for undergrad. We reviewed policy language, and feel it still represents what we want it to say. We added </w:t>
      </w:r>
      <w:r w:rsidR="00FC2725">
        <w:rPr>
          <w:rStyle w:val="Hyperlink"/>
          <w:color w:val="auto"/>
          <w:u w:val="none"/>
        </w:rPr>
        <w:t>the word “</w:t>
      </w:r>
      <w:r>
        <w:rPr>
          <w:rStyle w:val="Hyperlink"/>
          <w:color w:val="auto"/>
          <w:u w:val="none"/>
        </w:rPr>
        <w:t>explicit</w:t>
      </w:r>
      <w:r w:rsidR="00FC2725">
        <w:rPr>
          <w:rStyle w:val="Hyperlink"/>
          <w:color w:val="auto"/>
          <w:u w:val="none"/>
        </w:rPr>
        <w:t>” and</w:t>
      </w:r>
      <w:r>
        <w:rPr>
          <w:rStyle w:val="Hyperlink"/>
          <w:color w:val="auto"/>
          <w:u w:val="none"/>
        </w:rPr>
        <w:t xml:space="preserve"> added syllabus language. </w:t>
      </w:r>
    </w:p>
    <w:p w:rsidR="004C27B0" w:rsidP="00FC2725" w:rsidRDefault="004C27B0" w14:paraId="47C052F1" w14:textId="1AF8CE71">
      <w:pPr>
        <w:ind w:left="1440"/>
        <w:rPr>
          <w:rStyle w:val="Hyperlink"/>
          <w:color w:val="auto"/>
          <w:u w:val="none"/>
        </w:rPr>
      </w:pPr>
      <w:r>
        <w:rPr>
          <w:rStyle w:val="Hyperlink"/>
          <w:color w:val="auto"/>
          <w:u w:val="none"/>
        </w:rPr>
        <w:tab/>
      </w:r>
      <w:r>
        <w:rPr>
          <w:rStyle w:val="Hyperlink"/>
          <w:color w:val="auto"/>
          <w:u w:val="none"/>
        </w:rPr>
        <w:t>We pulled up the AS</w:t>
      </w:r>
      <w:r w:rsidR="00FC2725">
        <w:rPr>
          <w:rStyle w:val="Hyperlink"/>
          <w:color w:val="auto"/>
          <w:u w:val="none"/>
        </w:rPr>
        <w:t>&amp;S</w:t>
      </w:r>
      <w:r>
        <w:rPr>
          <w:rStyle w:val="Hyperlink"/>
          <w:color w:val="auto"/>
          <w:u w:val="none"/>
        </w:rPr>
        <w:t xml:space="preserve">S memo for both. We </w:t>
      </w:r>
      <w:r w:rsidR="00FC2725">
        <w:rPr>
          <w:rStyle w:val="Hyperlink"/>
          <w:color w:val="auto"/>
          <w:u w:val="none"/>
        </w:rPr>
        <w:t>we</w:t>
      </w:r>
      <w:r>
        <w:rPr>
          <w:rStyle w:val="Hyperlink"/>
          <w:color w:val="auto"/>
          <w:u w:val="none"/>
        </w:rPr>
        <w:t xml:space="preserve">re unsure what the grievance process is for students, so Tommy </w:t>
      </w:r>
      <w:r w:rsidR="00FC2725">
        <w:rPr>
          <w:rStyle w:val="Hyperlink"/>
          <w:color w:val="auto"/>
          <w:u w:val="none"/>
        </w:rPr>
        <w:t>pulled</w:t>
      </w:r>
      <w:r>
        <w:rPr>
          <w:rStyle w:val="Hyperlink"/>
          <w:color w:val="auto"/>
          <w:u w:val="none"/>
        </w:rPr>
        <w:t xml:space="preserve"> up th</w:t>
      </w:r>
      <w:r w:rsidR="00FC2725">
        <w:rPr>
          <w:rStyle w:val="Hyperlink"/>
          <w:color w:val="auto"/>
          <w:u w:val="none"/>
        </w:rPr>
        <w:t>e</w:t>
      </w:r>
      <w:r>
        <w:rPr>
          <w:rStyle w:val="Hyperlink"/>
          <w:color w:val="auto"/>
          <w:u w:val="none"/>
        </w:rPr>
        <w:t xml:space="preserve"> process from the catalog. (Search grievances in catalog.) Our suggestion will be to follow the grievance process in the catalog as opposed to include the actual information in case it changes. We added a section on the Grievance Process in our recommendation. Additionally, we added information to the syllabus language directing students to the graduate section of the catalog. </w:t>
      </w:r>
    </w:p>
    <w:p w:rsidR="004C27B0" w:rsidP="00FC2725" w:rsidRDefault="004C27B0" w14:paraId="407BDFFA" w14:textId="5BBF3435">
      <w:pPr>
        <w:ind w:left="1440" w:firstLine="720"/>
        <w:rPr>
          <w:rStyle w:val="Hyperlink"/>
          <w:color w:val="auto"/>
          <w:u w:val="none"/>
        </w:rPr>
      </w:pPr>
      <w:r>
        <w:rPr>
          <w:rStyle w:val="Hyperlink"/>
          <w:color w:val="auto"/>
          <w:u w:val="none"/>
        </w:rPr>
        <w:t xml:space="preserve">Dani will send the memo for undergraduate, and the new revised policy for graduates. </w:t>
      </w:r>
    </w:p>
    <w:p w:rsidRPr="00C53965" w:rsidR="00C53965" w:rsidP="00720360" w:rsidRDefault="00C53965" w14:paraId="05A5EA94" w14:textId="77777777"/>
    <w:p w:rsidR="00DC0C71" w:rsidP="00720360" w:rsidRDefault="00DC0C71" w14:paraId="4C60B5BE" w14:textId="5EE8130C">
      <w:pPr>
        <w:pStyle w:val="ListParagraph"/>
        <w:numPr>
          <w:ilvl w:val="0"/>
          <w:numId w:val="34"/>
        </w:numPr>
        <w:rPr>
          <w:rStyle w:val="Hyperlink"/>
          <w:color w:val="auto"/>
          <w:u w:val="none"/>
        </w:rPr>
      </w:pPr>
      <w:r w:rsidRPr="00875DF7">
        <w:rPr>
          <w:b/>
          <w:bCs/>
        </w:rPr>
        <w:t>2023-2024 #</w:t>
      </w:r>
      <w:r w:rsidR="00C53965">
        <w:rPr>
          <w:b/>
          <w:bCs/>
        </w:rPr>
        <w:t>33</w:t>
      </w:r>
      <w:r w:rsidRPr="00875DF7">
        <w:rPr>
          <w:b/>
          <w:bCs/>
        </w:rPr>
        <w:t xml:space="preserve"> Academic </w:t>
      </w:r>
      <w:r>
        <w:rPr>
          <w:b/>
          <w:bCs/>
        </w:rPr>
        <w:t>Prioritization</w:t>
      </w:r>
    </w:p>
    <w:p w:rsidR="00DC0C71" w:rsidP="00DC0C71" w:rsidRDefault="00C53965" w14:paraId="5C508C53" w14:textId="4365AA9C">
      <w:pPr>
        <w:ind w:left="1440"/>
        <w:rPr>
          <w:rStyle w:val="Hyperlink"/>
        </w:rPr>
      </w:pPr>
      <w:r>
        <w:rPr>
          <w:rStyle w:val="Hyperlink"/>
          <w:color w:val="auto"/>
          <w:u w:val="none"/>
        </w:rPr>
        <w:t xml:space="preserve">Referral link: </w:t>
      </w:r>
      <w:hyperlink w:history="1" r:id="rId13">
        <w:r w:rsidRPr="00645079" w:rsidR="00CC4403">
          <w:rPr>
            <w:rStyle w:val="Hyperlink"/>
          </w:rPr>
          <w:t>https://csub.box.com/s/d5q18o194cvobf0g37efx6d0cwmve91u</w:t>
        </w:r>
      </w:hyperlink>
    </w:p>
    <w:p w:rsidR="00720360" w:rsidP="00CE7105" w:rsidRDefault="004C27B0" w14:paraId="5976B847" w14:textId="0FA0A6C8">
      <w:pPr>
        <w:ind w:left="1440" w:firstLine="720"/>
        <w:rPr>
          <w:rStyle w:val="Hyperlink"/>
          <w:color w:val="000000" w:themeColor="text1"/>
          <w:u w:val="none"/>
        </w:rPr>
      </w:pPr>
      <w:r>
        <w:rPr>
          <w:rStyle w:val="Hyperlink"/>
          <w:color w:val="000000" w:themeColor="text1"/>
          <w:u w:val="none"/>
        </w:rPr>
        <w:t xml:space="preserve">Debra is recommending that we accept the suggestions from the task force. Currently, there is no requirement that departments are doing these </w:t>
      </w:r>
      <w:r w:rsidR="00CE7105">
        <w:rPr>
          <w:rStyle w:val="Hyperlink"/>
          <w:color w:val="000000" w:themeColor="text1"/>
          <w:u w:val="none"/>
        </w:rPr>
        <w:t>self-evaluations</w:t>
      </w:r>
      <w:r>
        <w:rPr>
          <w:rStyle w:val="Hyperlink"/>
          <w:color w:val="000000" w:themeColor="text1"/>
          <w:u w:val="none"/>
        </w:rPr>
        <w:t xml:space="preserve"> in their own reports.  In thinking about processes that we already have in place, if we said the annual report process needs to be re-instituted, and every </w:t>
      </w:r>
      <w:r w:rsidR="00CE7105">
        <w:rPr>
          <w:rStyle w:val="Hyperlink"/>
          <w:color w:val="000000" w:themeColor="text1"/>
          <w:u w:val="none"/>
        </w:rPr>
        <w:t>program</w:t>
      </w:r>
      <w:r>
        <w:rPr>
          <w:rStyle w:val="Hyperlink"/>
          <w:color w:val="000000" w:themeColor="text1"/>
          <w:u w:val="none"/>
        </w:rPr>
        <w:t xml:space="preserve"> needs to include a report that responds to this data, and it needs to be done by specific dates, and Deans should respond by a particular date, and then suggest moratoriums vs. action plans etc. The report process and annual review has not been implemented consistently.</w:t>
      </w:r>
      <w:r w:rsidR="00CE7105">
        <w:rPr>
          <w:rStyle w:val="Hyperlink"/>
          <w:color w:val="000000" w:themeColor="text1"/>
          <w:u w:val="none"/>
        </w:rPr>
        <w:t xml:space="preserve"> </w:t>
      </w:r>
      <w:r>
        <w:rPr>
          <w:rStyle w:val="Hyperlink"/>
          <w:color w:val="000000" w:themeColor="text1"/>
          <w:u w:val="none"/>
        </w:rPr>
        <w:t xml:space="preserve">There is already a reporting process in place, that is not consistently getting followed.  </w:t>
      </w:r>
    </w:p>
    <w:p w:rsidR="004C27B0" w:rsidP="00CE7105" w:rsidRDefault="004C27B0" w14:paraId="6048AF92" w14:textId="30FBF596">
      <w:pPr>
        <w:ind w:left="1440" w:firstLine="720"/>
        <w:rPr>
          <w:rStyle w:val="Hyperlink"/>
          <w:color w:val="000000" w:themeColor="text1"/>
          <w:u w:val="none"/>
        </w:rPr>
      </w:pPr>
      <w:r>
        <w:rPr>
          <w:rStyle w:val="Hyperlink"/>
          <w:color w:val="000000" w:themeColor="text1"/>
          <w:u w:val="none"/>
        </w:rPr>
        <w:t xml:space="preserve">John thinks that every year may not be necessary due to fluctuations, so perhaps time frames ought to be a little longer to look at these annual reports, but this might be a good place to start.  </w:t>
      </w:r>
    </w:p>
    <w:p w:rsidR="004C27B0" w:rsidP="00CE7105" w:rsidRDefault="004C27B0" w14:paraId="7AFE8555" w14:textId="649C0B91">
      <w:pPr>
        <w:ind w:left="1440" w:firstLine="720"/>
        <w:rPr>
          <w:rStyle w:val="Hyperlink"/>
          <w:color w:val="000000" w:themeColor="text1"/>
          <w:u w:val="none"/>
        </w:rPr>
      </w:pPr>
      <w:r>
        <w:rPr>
          <w:rStyle w:val="Hyperlink"/>
          <w:color w:val="000000" w:themeColor="text1"/>
          <w:u w:val="none"/>
        </w:rPr>
        <w:t xml:space="preserve">Tommy asked if all programs are supposed to do this. Debra responded that every department is supposed to do an annual report, however not everyone has done this. The idea is that when you go to do your program review self-study you already have everything. </w:t>
      </w:r>
    </w:p>
    <w:p w:rsidR="004C27B0" w:rsidP="004C27B0" w:rsidRDefault="004C27B0" w14:paraId="36F8C639" w14:textId="4F94A747">
      <w:pPr>
        <w:ind w:left="1440"/>
        <w:rPr>
          <w:rStyle w:val="Hyperlink"/>
          <w:color w:val="000000" w:themeColor="text1"/>
          <w:u w:val="none"/>
        </w:rPr>
      </w:pPr>
      <w:r>
        <w:rPr>
          <w:rStyle w:val="Hyperlink"/>
          <w:color w:val="000000" w:themeColor="text1"/>
          <w:u w:val="none"/>
        </w:rPr>
        <w:t xml:space="preserve">John thinks that now that we have data, we ought to be able to get it done. Debra brought up the idea that many chairs were doing the work and getting no response from the Dean, so they felt like they were speaking into the void. Who is </w:t>
      </w:r>
      <w:r w:rsidR="00CE7105">
        <w:rPr>
          <w:rStyle w:val="Hyperlink"/>
          <w:color w:val="000000" w:themeColor="text1"/>
          <w:u w:val="none"/>
        </w:rPr>
        <w:t>looking</w:t>
      </w:r>
      <w:r>
        <w:rPr>
          <w:rStyle w:val="Hyperlink"/>
          <w:color w:val="000000" w:themeColor="text1"/>
          <w:u w:val="none"/>
        </w:rPr>
        <w:t xml:space="preserve"> at those reports? The Dean is supposed to be giving feedback on departments. (It is supposed to be in </w:t>
      </w:r>
      <w:proofErr w:type="spellStart"/>
      <w:r>
        <w:rPr>
          <w:rStyle w:val="Hyperlink"/>
          <w:color w:val="000000" w:themeColor="text1"/>
          <w:u w:val="none"/>
        </w:rPr>
        <w:t>Task</w:t>
      </w:r>
      <w:r w:rsidR="00CE7105">
        <w:rPr>
          <w:rStyle w:val="Hyperlink"/>
          <w:color w:val="000000" w:themeColor="text1"/>
          <w:u w:val="none"/>
        </w:rPr>
        <w:t>s</w:t>
      </w:r>
      <w:r>
        <w:rPr>
          <w:rStyle w:val="Hyperlink"/>
          <w:color w:val="000000" w:themeColor="text1"/>
          <w:u w:val="none"/>
        </w:rPr>
        <w:t>tream</w:t>
      </w:r>
      <w:proofErr w:type="spellEnd"/>
      <w:r>
        <w:rPr>
          <w:rStyle w:val="Hyperlink"/>
          <w:color w:val="000000" w:themeColor="text1"/>
          <w:u w:val="none"/>
        </w:rPr>
        <w:t xml:space="preserve">.  It is all built, and then there is a response for the Deans report as well. It just hasn’t been implemented.) </w:t>
      </w:r>
    </w:p>
    <w:p w:rsidR="004C27B0" w:rsidP="00CE7105" w:rsidRDefault="004C27B0" w14:paraId="15473899" w14:textId="4DD257B1">
      <w:pPr>
        <w:ind w:left="1440" w:firstLine="720"/>
        <w:rPr>
          <w:rStyle w:val="Hyperlink"/>
          <w:color w:val="000000" w:themeColor="text1"/>
          <w:u w:val="none"/>
        </w:rPr>
      </w:pPr>
      <w:r>
        <w:rPr>
          <w:rStyle w:val="Hyperlink"/>
          <w:color w:val="000000" w:themeColor="text1"/>
          <w:u w:val="none"/>
        </w:rPr>
        <w:t xml:space="preserve">One change would be adding the quantitative data to the reports.  IRPA has built dashboards that have the department data. It will show some information.  May not </w:t>
      </w:r>
      <w:r w:rsidR="00CE7105">
        <w:rPr>
          <w:rStyle w:val="Hyperlink"/>
          <w:color w:val="000000" w:themeColor="text1"/>
          <w:u w:val="none"/>
        </w:rPr>
        <w:t>do Full</w:t>
      </w:r>
      <w:r>
        <w:rPr>
          <w:rStyle w:val="Hyperlink"/>
          <w:color w:val="000000" w:themeColor="text1"/>
          <w:u w:val="none"/>
        </w:rPr>
        <w:t xml:space="preserve"> time FTES or Student Faculty Ratio (SFR), however. That will not be metrics that we can </w:t>
      </w:r>
      <w:r w:rsidR="00CE7105">
        <w:rPr>
          <w:rStyle w:val="Hyperlink"/>
          <w:color w:val="000000" w:themeColor="text1"/>
          <w:u w:val="none"/>
        </w:rPr>
        <w:t>get</w:t>
      </w:r>
      <w:r>
        <w:rPr>
          <w:rStyle w:val="Hyperlink"/>
          <w:color w:val="000000" w:themeColor="text1"/>
          <w:u w:val="none"/>
        </w:rPr>
        <w:t xml:space="preserve"> without a ton of labor.  </w:t>
      </w:r>
    </w:p>
    <w:p w:rsidR="00CE7105" w:rsidP="00CE7105" w:rsidRDefault="004C27B0" w14:paraId="78859DE0" w14:textId="77777777">
      <w:pPr>
        <w:ind w:left="1440" w:firstLine="720"/>
        <w:rPr>
          <w:rStyle w:val="Hyperlink"/>
          <w:color w:val="000000" w:themeColor="text1"/>
          <w:u w:val="none"/>
        </w:rPr>
      </w:pPr>
      <w:r>
        <w:rPr>
          <w:rStyle w:val="Hyperlink"/>
          <w:color w:val="000000" w:themeColor="text1"/>
          <w:u w:val="none"/>
        </w:rPr>
        <w:t xml:space="preserve">You look at this every year, but you don’t make a judgment on any one year.  What they are looking for is trends. Is it downward, upward, stable?  Then decisions would be made. We are just trying to establish a process to evaluate programs. (Heidi is suggesting not discussing the </w:t>
      </w:r>
      <w:r w:rsidR="00CE7105">
        <w:rPr>
          <w:rStyle w:val="Hyperlink"/>
          <w:color w:val="000000" w:themeColor="text1"/>
          <w:u w:val="none"/>
        </w:rPr>
        <w:t>consequences but</w:t>
      </w:r>
      <w:r>
        <w:rPr>
          <w:rStyle w:val="Hyperlink"/>
          <w:color w:val="000000" w:themeColor="text1"/>
          <w:u w:val="none"/>
        </w:rPr>
        <w:t xml:space="preserve"> emphasizing the process.) Heidi doesn’t think it is realistic to try to include the FTES in this report.</w:t>
      </w:r>
    </w:p>
    <w:p w:rsidR="00CE7105" w:rsidP="00CE7105" w:rsidRDefault="004C27B0" w14:paraId="09F387D7" w14:textId="77777777">
      <w:pPr>
        <w:ind w:left="1440" w:firstLine="720"/>
        <w:rPr>
          <w:rStyle w:val="Hyperlink"/>
          <w:color w:val="000000" w:themeColor="text1"/>
          <w:u w:val="none"/>
        </w:rPr>
      </w:pPr>
      <w:r>
        <w:rPr>
          <w:rStyle w:val="Hyperlink"/>
          <w:color w:val="000000" w:themeColor="text1"/>
          <w:u w:val="none"/>
        </w:rPr>
        <w:t xml:space="preserve">Dani is wondering how </w:t>
      </w:r>
      <w:r w:rsidR="00CE7105">
        <w:rPr>
          <w:rStyle w:val="Hyperlink"/>
          <w:color w:val="000000" w:themeColor="text1"/>
          <w:u w:val="none"/>
        </w:rPr>
        <w:t>it might</w:t>
      </w:r>
      <w:r>
        <w:rPr>
          <w:rStyle w:val="Hyperlink"/>
          <w:color w:val="000000" w:themeColor="text1"/>
          <w:u w:val="none"/>
        </w:rPr>
        <w:t xml:space="preserve"> be incorporated every year. If we have the UPRC to look at </w:t>
      </w:r>
      <w:r w:rsidR="00CE7105">
        <w:rPr>
          <w:rStyle w:val="Hyperlink"/>
          <w:color w:val="000000" w:themeColor="text1"/>
          <w:u w:val="none"/>
        </w:rPr>
        <w:t>every</w:t>
      </w:r>
      <w:r>
        <w:rPr>
          <w:rStyle w:val="Hyperlink"/>
          <w:color w:val="000000" w:themeColor="text1"/>
          <w:u w:val="none"/>
        </w:rPr>
        <w:t xml:space="preserve"> 7 years, so would a committee be developed to look at these reviews every year?</w:t>
      </w:r>
      <w:r w:rsidR="00CE7105">
        <w:rPr>
          <w:rStyle w:val="Hyperlink"/>
          <w:color w:val="000000" w:themeColor="text1"/>
          <w:u w:val="none"/>
        </w:rPr>
        <w:t xml:space="preserve"> </w:t>
      </w:r>
      <w:r>
        <w:rPr>
          <w:rStyle w:val="Hyperlink"/>
          <w:color w:val="000000" w:themeColor="text1"/>
          <w:u w:val="none"/>
        </w:rPr>
        <w:t>Debra suggests that it should be done within the school/college. Maybe DCLC within each school, or school curriculum committee.  (These bodies are already doing this type of work anyway.)</w:t>
      </w:r>
    </w:p>
    <w:p w:rsidR="00CE7105" w:rsidP="00CE7105" w:rsidRDefault="004C27B0" w14:paraId="11AC8630" w14:textId="77777777">
      <w:pPr>
        <w:ind w:left="1440" w:firstLine="720"/>
        <w:rPr>
          <w:rStyle w:val="Hyperlink"/>
          <w:color w:val="000000" w:themeColor="text1"/>
          <w:u w:val="none"/>
        </w:rPr>
      </w:pPr>
      <w:r>
        <w:rPr>
          <w:rStyle w:val="Hyperlink"/>
          <w:color w:val="000000" w:themeColor="text1"/>
          <w:u w:val="none"/>
        </w:rPr>
        <w:t>The thought was brought up that some programs might do service courses for other programs/majors, so that could be problematic to focus only on majors (i.e.</w:t>
      </w:r>
      <w:r w:rsidR="00CE7105">
        <w:rPr>
          <w:rStyle w:val="Hyperlink"/>
          <w:color w:val="000000" w:themeColor="text1"/>
          <w:u w:val="none"/>
        </w:rPr>
        <w:t>,</w:t>
      </w:r>
      <w:r>
        <w:rPr>
          <w:rStyle w:val="Hyperlink"/>
          <w:color w:val="000000" w:themeColor="text1"/>
          <w:u w:val="none"/>
        </w:rPr>
        <w:t xml:space="preserve"> </w:t>
      </w:r>
      <w:r w:rsidR="00CE7105">
        <w:rPr>
          <w:rStyle w:val="Hyperlink"/>
          <w:color w:val="000000" w:themeColor="text1"/>
          <w:u w:val="none"/>
        </w:rPr>
        <w:t>p</w:t>
      </w:r>
      <w:r>
        <w:rPr>
          <w:rStyle w:val="Hyperlink"/>
          <w:color w:val="000000" w:themeColor="text1"/>
          <w:u w:val="none"/>
        </w:rPr>
        <w:t>hilosophy)</w:t>
      </w:r>
      <w:r w:rsidR="00CE7105">
        <w:rPr>
          <w:rStyle w:val="Hyperlink"/>
          <w:color w:val="000000" w:themeColor="text1"/>
          <w:u w:val="none"/>
        </w:rPr>
        <w:t>.</w:t>
      </w:r>
      <w:r>
        <w:rPr>
          <w:rStyle w:val="Hyperlink"/>
          <w:color w:val="000000" w:themeColor="text1"/>
          <w:u w:val="none"/>
        </w:rPr>
        <w:t xml:space="preserve"> This should not fall on faculty members to do this.</w:t>
      </w:r>
    </w:p>
    <w:p w:rsidR="00CE7105" w:rsidP="00CE7105" w:rsidRDefault="004C27B0" w14:paraId="14865F47" w14:textId="77777777">
      <w:pPr>
        <w:ind w:left="1440" w:firstLine="720"/>
        <w:rPr>
          <w:rStyle w:val="Hyperlink"/>
          <w:color w:val="000000" w:themeColor="text1"/>
          <w:u w:val="none"/>
        </w:rPr>
      </w:pPr>
      <w:r>
        <w:rPr>
          <w:rStyle w:val="Hyperlink"/>
          <w:color w:val="000000" w:themeColor="text1"/>
          <w:u w:val="none"/>
        </w:rPr>
        <w:t xml:space="preserve">Heidi proposes that we adopt the existing policy, and then adding it to the existing process. John brought up the idea of bringing this report to the Department Chairs. Debra brought up the idea that this could also positively contribute to hiring decisions, as well. </w:t>
      </w:r>
    </w:p>
    <w:p w:rsidR="00CE7105" w:rsidP="00CE7105" w:rsidRDefault="004C27B0" w14:paraId="28840139" w14:textId="77777777">
      <w:pPr>
        <w:ind w:left="1440" w:firstLine="720"/>
        <w:rPr>
          <w:rStyle w:val="Hyperlink"/>
          <w:color w:val="000000" w:themeColor="text1"/>
          <w:u w:val="none"/>
        </w:rPr>
      </w:pPr>
      <w:r>
        <w:rPr>
          <w:rStyle w:val="Hyperlink"/>
          <w:color w:val="000000" w:themeColor="text1"/>
          <w:u w:val="none"/>
        </w:rPr>
        <w:t xml:space="preserve">Want this to be addressed in annual reports. Do we recommend that all programs do this annually, bi-annually, or just </w:t>
      </w:r>
      <w:r w:rsidR="00CE7105">
        <w:rPr>
          <w:rStyle w:val="Hyperlink"/>
          <w:color w:val="000000" w:themeColor="text1"/>
          <w:u w:val="none"/>
        </w:rPr>
        <w:t>at-risk</w:t>
      </w:r>
      <w:r>
        <w:rPr>
          <w:rStyle w:val="Hyperlink"/>
          <w:color w:val="000000" w:themeColor="text1"/>
          <w:u w:val="none"/>
        </w:rPr>
        <w:t xml:space="preserve"> programs since 1971? John feels everyone should do it.</w:t>
      </w:r>
      <w:r w:rsidR="00CE7105">
        <w:rPr>
          <w:rStyle w:val="Hyperlink"/>
          <w:color w:val="000000" w:themeColor="text1"/>
          <w:u w:val="none"/>
        </w:rPr>
        <w:t xml:space="preserve"> </w:t>
      </w:r>
      <w:r>
        <w:rPr>
          <w:rStyle w:val="Hyperlink"/>
          <w:color w:val="000000" w:themeColor="text1"/>
          <w:u w:val="none"/>
        </w:rPr>
        <w:t xml:space="preserve">Dani asked if the annual report in </w:t>
      </w:r>
      <w:proofErr w:type="spellStart"/>
      <w:r>
        <w:rPr>
          <w:rStyle w:val="Hyperlink"/>
          <w:color w:val="000000" w:themeColor="text1"/>
          <w:u w:val="none"/>
        </w:rPr>
        <w:t>Task</w:t>
      </w:r>
      <w:r w:rsidR="00CE7105">
        <w:rPr>
          <w:rStyle w:val="Hyperlink"/>
          <w:color w:val="000000" w:themeColor="text1"/>
          <w:u w:val="none"/>
        </w:rPr>
        <w:t>s</w:t>
      </w:r>
      <w:r>
        <w:rPr>
          <w:rStyle w:val="Hyperlink"/>
          <w:color w:val="000000" w:themeColor="text1"/>
          <w:u w:val="none"/>
        </w:rPr>
        <w:t>tream</w:t>
      </w:r>
      <w:proofErr w:type="spellEnd"/>
      <w:r>
        <w:rPr>
          <w:rStyle w:val="Hyperlink"/>
          <w:color w:val="000000" w:themeColor="text1"/>
          <w:u w:val="none"/>
        </w:rPr>
        <w:t xml:space="preserve"> already has these questions?  We discussed making the current annual report a fillable form that asks specific questions</w:t>
      </w:r>
      <w:r w:rsidR="00CE7105">
        <w:rPr>
          <w:rStyle w:val="Hyperlink"/>
          <w:color w:val="000000" w:themeColor="text1"/>
          <w:u w:val="none"/>
        </w:rPr>
        <w:t xml:space="preserve"> (</w:t>
      </w:r>
      <w:r>
        <w:rPr>
          <w:rStyle w:val="Hyperlink"/>
          <w:color w:val="000000" w:themeColor="text1"/>
          <w:u w:val="none"/>
        </w:rPr>
        <w:t>MOUAP</w:t>
      </w:r>
      <w:r w:rsidR="00CE7105">
        <w:rPr>
          <w:rStyle w:val="Hyperlink"/>
          <w:color w:val="000000" w:themeColor="text1"/>
          <w:u w:val="none"/>
        </w:rPr>
        <w:t xml:space="preserve"> = </w:t>
      </w:r>
      <w:r>
        <w:rPr>
          <w:rStyle w:val="Hyperlink"/>
          <w:color w:val="000000" w:themeColor="text1"/>
          <w:u w:val="none"/>
        </w:rPr>
        <w:t>Memorandum of understanding and action plan</w:t>
      </w:r>
      <w:r w:rsidR="00CE7105">
        <w:rPr>
          <w:rStyle w:val="Hyperlink"/>
          <w:color w:val="000000" w:themeColor="text1"/>
          <w:u w:val="none"/>
        </w:rPr>
        <w:t>).</w:t>
      </w:r>
    </w:p>
    <w:p w:rsidR="00CE7105" w:rsidP="00CE7105" w:rsidRDefault="004C27B0" w14:paraId="24E7B360" w14:textId="77777777">
      <w:pPr>
        <w:ind w:left="1440" w:firstLine="720"/>
        <w:rPr>
          <w:rStyle w:val="Hyperlink"/>
          <w:color w:val="000000" w:themeColor="text1"/>
          <w:u w:val="none"/>
        </w:rPr>
      </w:pPr>
      <w:r>
        <w:rPr>
          <w:rStyle w:val="Hyperlink"/>
          <w:color w:val="000000" w:themeColor="text1"/>
          <w:u w:val="none"/>
        </w:rPr>
        <w:t xml:space="preserve">Dani asked </w:t>
      </w:r>
      <w:r w:rsidR="00CE7105">
        <w:rPr>
          <w:rStyle w:val="Hyperlink"/>
          <w:color w:val="000000" w:themeColor="text1"/>
          <w:u w:val="none"/>
        </w:rPr>
        <w:t>what should be included in the</w:t>
      </w:r>
      <w:r>
        <w:rPr>
          <w:rStyle w:val="Hyperlink"/>
          <w:color w:val="000000" w:themeColor="text1"/>
          <w:u w:val="none"/>
        </w:rPr>
        <w:t xml:space="preserve"> resolution.</w:t>
      </w:r>
      <w:r w:rsidR="00CE7105">
        <w:rPr>
          <w:rStyle w:val="Hyperlink"/>
          <w:color w:val="000000" w:themeColor="text1"/>
          <w:u w:val="none"/>
        </w:rPr>
        <w:t xml:space="preserve"> </w:t>
      </w:r>
      <w:r>
        <w:rPr>
          <w:rStyle w:val="Hyperlink"/>
          <w:color w:val="000000" w:themeColor="text1"/>
          <w:u w:val="none"/>
        </w:rPr>
        <w:t>Reaffirming report</w:t>
      </w:r>
      <w:r w:rsidR="00CE7105">
        <w:rPr>
          <w:rStyle w:val="Hyperlink"/>
          <w:color w:val="000000" w:themeColor="text1"/>
          <w:u w:val="none"/>
        </w:rPr>
        <w:t>, c</w:t>
      </w:r>
      <w:r>
        <w:rPr>
          <w:rStyle w:val="Hyperlink"/>
          <w:color w:val="000000" w:themeColor="text1"/>
          <w:u w:val="none"/>
        </w:rPr>
        <w:t xml:space="preserve">larify the questions or the Annual Report Process (Update the </w:t>
      </w:r>
      <w:proofErr w:type="spellStart"/>
      <w:r>
        <w:rPr>
          <w:rStyle w:val="Hyperlink"/>
          <w:color w:val="000000" w:themeColor="text1"/>
          <w:u w:val="none"/>
        </w:rPr>
        <w:t>Task</w:t>
      </w:r>
      <w:r w:rsidR="00CE7105">
        <w:rPr>
          <w:rStyle w:val="Hyperlink"/>
          <w:color w:val="000000" w:themeColor="text1"/>
          <w:u w:val="none"/>
        </w:rPr>
        <w:t>s</w:t>
      </w:r>
      <w:r>
        <w:rPr>
          <w:rStyle w:val="Hyperlink"/>
          <w:color w:val="000000" w:themeColor="text1"/>
          <w:u w:val="none"/>
        </w:rPr>
        <w:t>tream</w:t>
      </w:r>
      <w:proofErr w:type="spellEnd"/>
      <w:r>
        <w:rPr>
          <w:rStyle w:val="Hyperlink"/>
          <w:color w:val="000000" w:themeColor="text1"/>
          <w:u w:val="none"/>
        </w:rPr>
        <w:t xml:space="preserve"> and format of report)</w:t>
      </w:r>
      <w:r w:rsidR="00CE7105">
        <w:rPr>
          <w:rStyle w:val="Hyperlink"/>
          <w:color w:val="000000" w:themeColor="text1"/>
          <w:u w:val="none"/>
        </w:rPr>
        <w:t>,</w:t>
      </w:r>
      <w:r>
        <w:rPr>
          <w:rStyle w:val="Hyperlink"/>
          <w:color w:val="000000" w:themeColor="text1"/>
          <w:u w:val="none"/>
        </w:rPr>
        <w:t xml:space="preserve"> Create a template</w:t>
      </w:r>
      <w:r w:rsidR="00CE7105">
        <w:rPr>
          <w:rStyle w:val="Hyperlink"/>
          <w:color w:val="000000" w:themeColor="text1"/>
          <w:u w:val="none"/>
        </w:rPr>
        <w:t xml:space="preserve">? </w:t>
      </w:r>
      <w:r>
        <w:rPr>
          <w:rStyle w:val="Hyperlink"/>
          <w:color w:val="000000" w:themeColor="text1"/>
          <w:u w:val="none"/>
        </w:rPr>
        <w:t>Make sure that they are reviewed annually by Dean and Department Chairs.</w:t>
      </w:r>
      <w:r w:rsidR="00CE7105">
        <w:rPr>
          <w:rStyle w:val="Hyperlink"/>
          <w:color w:val="000000" w:themeColor="text1"/>
          <w:u w:val="none"/>
        </w:rPr>
        <w:t xml:space="preserve"> </w:t>
      </w:r>
      <w:r>
        <w:rPr>
          <w:rStyle w:val="Hyperlink"/>
          <w:color w:val="000000" w:themeColor="text1"/>
          <w:u w:val="none"/>
        </w:rPr>
        <w:t>So maybe recommendation is that maybe we develop a new Annual Report Task Force to implement these policies into the Task Stream.</w:t>
      </w:r>
    </w:p>
    <w:p w:rsidR="004C27B0" w:rsidP="00CE7105" w:rsidRDefault="004C27B0" w14:paraId="6398DF90" w14:textId="354EA39E">
      <w:pPr>
        <w:ind w:left="1440" w:firstLine="720"/>
        <w:rPr>
          <w:rStyle w:val="Hyperlink"/>
          <w:color w:val="000000" w:themeColor="text1"/>
          <w:u w:val="none"/>
        </w:rPr>
      </w:pPr>
      <w:r>
        <w:rPr>
          <w:rStyle w:val="Hyperlink"/>
          <w:color w:val="000000" w:themeColor="text1"/>
          <w:u w:val="none"/>
        </w:rPr>
        <w:t xml:space="preserve">Dani will take these notes to Senate Exec on Tuesday and try to come up with something collaboratively with them. </w:t>
      </w:r>
    </w:p>
    <w:p w:rsidR="004C27B0" w:rsidP="004C27B0" w:rsidRDefault="004C27B0" w14:paraId="48A4B1A8" w14:textId="77777777">
      <w:pPr>
        <w:rPr>
          <w:rStyle w:val="Hyperlink"/>
          <w:color w:val="000000" w:themeColor="text1"/>
          <w:u w:val="none"/>
        </w:rPr>
      </w:pPr>
    </w:p>
    <w:p w:rsidRPr="004C27B0" w:rsidR="004C27B0" w:rsidP="004C27B0" w:rsidRDefault="004C27B0" w14:paraId="36360945" w14:textId="77777777">
      <w:pPr>
        <w:ind w:left="1440"/>
        <w:rPr>
          <w:rStyle w:val="Hyperlink"/>
          <w:color w:val="000000" w:themeColor="text1"/>
          <w:u w:val="none"/>
        </w:rPr>
      </w:pPr>
    </w:p>
    <w:p w:rsidRPr="00953B56" w:rsidR="00635303" w:rsidP="00720360" w:rsidRDefault="00635303" w14:paraId="2D01AAD2" w14:textId="3F154B0E">
      <w:pPr>
        <w:pStyle w:val="ListParagraph"/>
        <w:numPr>
          <w:ilvl w:val="0"/>
          <w:numId w:val="34"/>
        </w:numPr>
      </w:pPr>
      <w:r w:rsidRPr="00635303">
        <w:rPr>
          <w:b/>
          <w:bCs/>
        </w:rPr>
        <w:t xml:space="preserve">2023-2024 </w:t>
      </w:r>
      <w:r>
        <w:rPr>
          <w:b/>
          <w:bCs/>
        </w:rPr>
        <w:t>#</w:t>
      </w:r>
      <w:r w:rsidRPr="00635303">
        <w:rPr>
          <w:b/>
          <w:bCs/>
        </w:rPr>
        <w:t xml:space="preserve">37 ITS Software Retention Policies </w:t>
      </w:r>
    </w:p>
    <w:p w:rsidRPr="00953B56" w:rsidR="00953B56" w:rsidP="00953B56" w:rsidRDefault="00953B56" w14:paraId="301AE998" w14:textId="5AC09B64">
      <w:pPr>
        <w:ind w:left="1440"/>
        <w:rPr>
          <w:rStyle w:val="Hyperlink"/>
          <w:color w:val="auto"/>
          <w:u w:val="none"/>
        </w:rPr>
      </w:pPr>
      <w:r w:rsidRPr="00953B56">
        <w:rPr>
          <w:rStyle w:val="Hyperlink"/>
          <w:color w:val="auto"/>
          <w:u w:val="none"/>
        </w:rPr>
        <w:t xml:space="preserve">Referral link: </w:t>
      </w:r>
      <w:hyperlink w:history="1" r:id="rId14">
        <w:r w:rsidRPr="00814120">
          <w:rPr>
            <w:rStyle w:val="Hyperlink"/>
          </w:rPr>
          <w:t>https://csub.box.com/s/heozdz0hrj65fvgjlpoeq328h53vosrw</w:t>
        </w:r>
      </w:hyperlink>
    </w:p>
    <w:p w:rsidR="00CE7105" w:rsidP="00CE7105" w:rsidRDefault="004C27B0" w14:paraId="4B1847C5" w14:textId="77777777">
      <w:pPr>
        <w:ind w:left="1440"/>
      </w:pPr>
      <w:r>
        <w:tab/>
      </w:r>
      <w:r>
        <w:t>Storage is an issue. They want to delete videos after 3 years</w:t>
      </w:r>
      <w:r w:rsidR="00CE7105">
        <w:t xml:space="preserve">. </w:t>
      </w:r>
      <w:r>
        <w:t xml:space="preserve">Debra suggested an alert letting people know when things will be gone.  But people </w:t>
      </w:r>
      <w:r w:rsidR="00CE7105">
        <w:t>must</w:t>
      </w:r>
      <w:r>
        <w:t xml:space="preserve"> check their junk/clutter information.  Everything that was stored on Zoom is automatically copied over to Panopto, but zoom is deleted. Debra is asking that they incorporate some alert, but otherwise, it’s fine.</w:t>
      </w:r>
    </w:p>
    <w:p w:rsidR="004C27B0" w:rsidP="00CE7105" w:rsidRDefault="004C27B0" w14:paraId="1DB43230" w14:textId="1FCAC14F">
      <w:pPr>
        <w:ind w:left="1440" w:firstLine="720"/>
      </w:pPr>
      <w:r>
        <w:t xml:space="preserve">We can’t find the original policy, but we are okay with this new policy if there is a notification that occurs. We want to review the previous policy to create the new one.  The default will be that the video will be deleted </w:t>
      </w:r>
      <w:r w:rsidR="00CE7105">
        <w:t>after 3</w:t>
      </w:r>
      <w:r>
        <w:t xml:space="preserve"> years of no </w:t>
      </w:r>
      <w:proofErr w:type="gramStart"/>
      <w:r>
        <w:t>use, unless</w:t>
      </w:r>
      <w:proofErr w:type="gramEnd"/>
      <w:r>
        <w:t xml:space="preserve"> faculty explicitly request to keep it. (Or play the video, so it resets the clock.) </w:t>
      </w:r>
    </w:p>
    <w:p w:rsidRPr="00635303" w:rsidR="004C27B0" w:rsidP="004C27B0" w:rsidRDefault="004C27B0" w14:paraId="41AB8C16" w14:textId="77777777">
      <w:pPr>
        <w:ind w:left="1440"/>
      </w:pPr>
    </w:p>
    <w:p w:rsidRPr="00953B56" w:rsidR="00635303" w:rsidP="00720360" w:rsidRDefault="00635303" w14:paraId="70FD97A3" w14:textId="75883E68">
      <w:pPr>
        <w:pStyle w:val="ListParagraph"/>
        <w:numPr>
          <w:ilvl w:val="0"/>
          <w:numId w:val="34"/>
        </w:numPr>
        <w:rPr>
          <w:b/>
          <w:bCs/>
        </w:rPr>
      </w:pPr>
      <w:r w:rsidRPr="00953B56">
        <w:rPr>
          <w:b/>
          <w:bCs/>
        </w:rPr>
        <w:t>2023-2024 #38 Review of Programs Offered Through Extended Education</w:t>
      </w:r>
    </w:p>
    <w:p w:rsidR="00953B56" w:rsidP="00953B56" w:rsidRDefault="00953B56" w14:paraId="33A819E1" w14:textId="3C889E46">
      <w:pPr>
        <w:ind w:left="1440"/>
      </w:pPr>
      <w:r>
        <w:rPr>
          <w:rStyle w:val="Hyperlink"/>
          <w:color w:val="auto"/>
          <w:u w:val="none"/>
        </w:rPr>
        <w:t>Referral link:</w:t>
      </w:r>
      <w:r w:rsidRPr="00393BE2">
        <w:t xml:space="preserve"> </w:t>
      </w:r>
      <w:hyperlink w:history="1" r:id="rId15">
        <w:r w:rsidRPr="00814120">
          <w:rPr>
            <w:rStyle w:val="Hyperlink"/>
          </w:rPr>
          <w:t>https://csub.box.com/s/jhdx2z1oiee94sscw8vgiwwi412itvri</w:t>
        </w:r>
      </w:hyperlink>
    </w:p>
    <w:p w:rsidR="00CE7105" w:rsidP="00CE7105" w:rsidRDefault="004C27B0" w14:paraId="62B11A46" w14:textId="77777777">
      <w:pPr>
        <w:ind w:left="1440"/>
      </w:pPr>
      <w:r>
        <w:tab/>
      </w:r>
      <w:r>
        <w:t>The certificate programs are not reviewed for either stateside or extended ed, and information on a certificate program was included in a report, but no other information was included.  We have no official record or any awarded certificates through the registrar’s office.</w:t>
      </w:r>
    </w:p>
    <w:p w:rsidR="00CE7105" w:rsidP="00CE7105" w:rsidRDefault="004C27B0" w14:paraId="252921D0" w14:textId="77777777">
      <w:pPr>
        <w:ind w:left="1440" w:firstLine="720"/>
      </w:pPr>
      <w:r>
        <w:t xml:space="preserve">There is no official record of an awarded certificate. These are often given to them by their </w:t>
      </w:r>
      <w:r w:rsidR="00CE7105">
        <w:t>department and</w:t>
      </w:r>
      <w:r>
        <w:t xml:space="preserve"> doesn’t exist beyond the piece of paper they were given at a program. WASC requires campuses to report academic credit bearing certificates.</w:t>
      </w:r>
    </w:p>
    <w:p w:rsidR="00CE7105" w:rsidP="00CE7105" w:rsidRDefault="004C27B0" w14:paraId="0CFC8CF3" w14:textId="77777777">
      <w:pPr>
        <w:ind w:left="1440" w:firstLine="720"/>
      </w:pPr>
      <w:r>
        <w:t>Approval, Review, and Awarding of certificates…it should specify that it is for credit-bearing certificates. (This would apply for state side and extended ed.) CPR training, for example would not be credit bearing, but Computer Science Authorization is.</w:t>
      </w:r>
    </w:p>
    <w:p w:rsidR="00CE7105" w:rsidP="00CE7105" w:rsidRDefault="004C27B0" w14:paraId="274B6E96" w14:textId="77777777">
      <w:pPr>
        <w:ind w:left="1440" w:firstLine="720"/>
      </w:pPr>
      <w:r>
        <w:t>Debra is requesting that we also address the reporting side of certificates, and work on the infrastructure necessary so students have more documentation of their certificates. Debra will send Dani the policy regarding needing review for credit bearing as well.</w:t>
      </w:r>
    </w:p>
    <w:p w:rsidR="00CE7105" w:rsidP="00CE7105" w:rsidRDefault="004C27B0" w14:paraId="506CE62C" w14:textId="77777777">
      <w:pPr>
        <w:ind w:left="1440" w:firstLine="720"/>
      </w:pPr>
      <w:r>
        <w:t>Tommy needs to create program codes for any certificate that exists (i.e.</w:t>
      </w:r>
      <w:r w:rsidR="00CE7105">
        <w:t>,</w:t>
      </w:r>
      <w:r>
        <w:t xml:space="preserve"> certified nurse educator). A student would declare that they are pursuing a certificate, the same way they would declare a minor/major etc. We would have to decide of that should be listed on transcript, and if we want to issue something equivalent to a diploma. Thinks that certificate proposal could follow the minor proposal and get it approved on our campus, and include WASC authorization etc., but not necessary to go through Chancellor’s Office.</w:t>
      </w:r>
    </w:p>
    <w:p w:rsidR="004C27B0" w:rsidP="00CE7105" w:rsidRDefault="004C27B0" w14:paraId="0532DAA1" w14:textId="1D6896C6">
      <w:pPr>
        <w:ind w:left="1440" w:firstLine="720"/>
      </w:pPr>
      <w:r>
        <w:t>Do we require periodic review of certificate programs the same way we do as a degree? So, every 7 years. What do we do with existing certificate programs?  Do they go through these procedures to get recognized? The thinking is yes.</w:t>
      </w:r>
    </w:p>
    <w:p w:rsidRPr="00635303" w:rsidR="004C27B0" w:rsidP="00CE7105" w:rsidRDefault="004C27B0" w14:paraId="33033A94" w14:textId="17194F4F"/>
    <w:p w:rsidR="00720360" w:rsidP="00720360" w:rsidRDefault="00720360" w14:paraId="757B05E4" w14:textId="18631AA3">
      <w:pPr>
        <w:pStyle w:val="ListParagraph"/>
        <w:numPr>
          <w:ilvl w:val="0"/>
          <w:numId w:val="34"/>
        </w:numPr>
        <w:rPr>
          <w:rStyle w:val="Hyperlink"/>
          <w:color w:val="auto"/>
          <w:u w:val="none"/>
        </w:rPr>
      </w:pPr>
      <w:r w:rsidRPr="00875DF7">
        <w:rPr>
          <w:b/>
          <w:bCs/>
        </w:rPr>
        <w:t>2023-2024 #</w:t>
      </w:r>
      <w:r>
        <w:rPr>
          <w:b/>
          <w:bCs/>
        </w:rPr>
        <w:t>35</w:t>
      </w:r>
      <w:r w:rsidRPr="00875DF7">
        <w:rPr>
          <w:b/>
          <w:bCs/>
        </w:rPr>
        <w:t xml:space="preserve"> </w:t>
      </w:r>
      <w:r>
        <w:rPr>
          <w:b/>
          <w:bCs/>
        </w:rPr>
        <w:t>Administering SOCIs</w:t>
      </w:r>
    </w:p>
    <w:p w:rsidR="00720360" w:rsidP="00720360" w:rsidRDefault="00720360" w14:paraId="0B9DFCB5" w14:textId="77777777">
      <w:pPr>
        <w:ind w:left="1440"/>
        <w:rPr>
          <w:rStyle w:val="Hyperlink"/>
          <w:color w:val="auto"/>
          <w:u w:val="none"/>
        </w:rPr>
      </w:pPr>
      <w:r>
        <w:rPr>
          <w:rStyle w:val="Hyperlink"/>
          <w:color w:val="auto"/>
          <w:u w:val="none"/>
        </w:rPr>
        <w:t>Referral link:</w:t>
      </w:r>
      <w:r w:rsidRPr="00393BE2">
        <w:t xml:space="preserve"> </w:t>
      </w:r>
      <w:hyperlink w:history="1" r:id="rId16">
        <w:r w:rsidRPr="00645079">
          <w:rPr>
            <w:rStyle w:val="Hyperlink"/>
          </w:rPr>
          <w:t>https://csub.box.com/s/xb0c5lvdgl9f53hvlexpfoyu6cdmewe9</w:t>
        </w:r>
      </w:hyperlink>
    </w:p>
    <w:p w:rsidR="00CE7105" w:rsidP="00CE7105" w:rsidRDefault="00720360" w14:paraId="4D4D56EE" w14:textId="77777777">
      <w:pPr>
        <w:ind w:left="1440" w:firstLine="720"/>
        <w:rPr>
          <w:rStyle w:val="Hyperlink"/>
          <w:color w:val="auto"/>
          <w:u w:val="none"/>
        </w:rPr>
      </w:pPr>
      <w:r>
        <w:rPr>
          <w:rStyle w:val="Hyperlink"/>
          <w:color w:val="auto"/>
          <w:u w:val="none"/>
        </w:rPr>
        <w:t>We addressed shortening the time frame for students to submit online evaluations and linkage between quantitative and qualitative data in online SOCIs at our last meeting with a memo. If time allows, we should decide if additional action is needed.</w:t>
      </w:r>
    </w:p>
    <w:p w:rsidR="004C27B0" w:rsidP="00CE7105" w:rsidRDefault="004C27B0" w14:paraId="67DCE4D5" w14:textId="14112160">
      <w:pPr>
        <w:ind w:left="1440" w:firstLine="720"/>
        <w:rPr>
          <w:rStyle w:val="Hyperlink"/>
          <w:color w:val="auto"/>
          <w:u w:val="none"/>
        </w:rPr>
      </w:pPr>
      <w:r>
        <w:rPr>
          <w:rStyle w:val="Hyperlink"/>
          <w:color w:val="auto"/>
          <w:u w:val="none"/>
        </w:rPr>
        <w:t xml:space="preserve">Debra wants to contribute one thing here: the cost is something the campus should be aware of.  It cost $6,000 for paper SOCIs for this semester. Additionally, they </w:t>
      </w:r>
      <w:r w:rsidR="00CE7105">
        <w:rPr>
          <w:rStyle w:val="Hyperlink"/>
          <w:color w:val="auto"/>
          <w:u w:val="none"/>
        </w:rPr>
        <w:t>must</w:t>
      </w:r>
      <w:r>
        <w:rPr>
          <w:rStyle w:val="Hyperlink"/>
          <w:color w:val="auto"/>
          <w:u w:val="none"/>
        </w:rPr>
        <w:t xml:space="preserve"> be scanned for RTP purposes, and they hire someone specifically to manually scan the forms. Also, the machine we use is no longer made. </w:t>
      </w:r>
    </w:p>
    <w:p w:rsidRPr="00E8450A" w:rsidR="00D87EFE" w:rsidP="00875DF7" w:rsidRDefault="00D87EFE" w14:paraId="7A4FFBA4" w14:textId="77777777"/>
    <w:p w:rsidR="00D77369" w:rsidP="00DE2F4C" w:rsidRDefault="00524BC9" w14:paraId="1AE07E46" w14:textId="56769A2D">
      <w:pPr>
        <w:pStyle w:val="Heading3"/>
      </w:pPr>
      <w:r>
        <w:t>Other Discussion Items</w:t>
      </w:r>
    </w:p>
    <w:p w:rsidRPr="00875DF7" w:rsidR="00524BC9" w:rsidP="00875DF7" w:rsidRDefault="00DC0C71" w14:paraId="4EBA2008" w14:textId="370A0DFD">
      <w:pPr>
        <w:pStyle w:val="ListParagraph"/>
        <w:numPr>
          <w:ilvl w:val="0"/>
          <w:numId w:val="32"/>
        </w:numPr>
        <w:rPr>
          <w:b/>
          <w:bCs/>
        </w:rPr>
      </w:pPr>
      <w:proofErr w:type="spellStart"/>
      <w:r>
        <w:rPr>
          <w:b/>
          <w:bCs/>
          <w:color w:val="000000"/>
        </w:rPr>
        <w:t>GECCo</w:t>
      </w:r>
      <w:proofErr w:type="spellEnd"/>
      <w:r>
        <w:rPr>
          <w:b/>
          <w:bCs/>
          <w:color w:val="000000"/>
        </w:rPr>
        <w:t xml:space="preserve"> Response to </w:t>
      </w:r>
      <w:proofErr w:type="spellStart"/>
      <w:r>
        <w:rPr>
          <w:b/>
          <w:bCs/>
          <w:color w:val="000000"/>
        </w:rPr>
        <w:t>CalGETC</w:t>
      </w:r>
      <w:proofErr w:type="spellEnd"/>
      <w:r w:rsidR="00875DF7">
        <w:rPr>
          <w:b/>
          <w:bCs/>
          <w:color w:val="000000"/>
        </w:rPr>
        <w:br/>
      </w:r>
      <w:r w:rsidR="007736D1">
        <w:rPr>
          <w:color w:val="000000"/>
        </w:rPr>
        <w:t>Update from Eduardo</w:t>
      </w:r>
      <w:r w:rsidR="007D3E68">
        <w:rPr>
          <w:color w:val="000000"/>
        </w:rPr>
        <w:t xml:space="preserve"> regar</w:t>
      </w:r>
      <w:r w:rsidR="00E334FB">
        <w:rPr>
          <w:color w:val="000000"/>
        </w:rPr>
        <w:t>d</w:t>
      </w:r>
      <w:r w:rsidR="007D3E68">
        <w:rPr>
          <w:color w:val="000000"/>
        </w:rPr>
        <w:t>ing GE proposal</w:t>
      </w:r>
      <w:r w:rsidR="00CE7105">
        <w:rPr>
          <w:color w:val="000000"/>
        </w:rPr>
        <w:t xml:space="preserve"> – didn’t get to this.</w:t>
      </w:r>
    </w:p>
    <w:p w:rsidRPr="00524BC9" w:rsidR="00524BC9" w:rsidP="00524BC9" w:rsidRDefault="00524BC9" w14:paraId="13703D00" w14:textId="77777777"/>
    <w:p w:rsidR="00B0552B" w:rsidP="00524BC9" w:rsidRDefault="00524BC9" w14:paraId="720B8CB8" w14:textId="1582744D">
      <w:pPr>
        <w:pStyle w:val="Heading3"/>
      </w:pPr>
      <w:r w:rsidRPr="00423A7C">
        <w:t>Open Forum</w:t>
      </w:r>
    </w:p>
    <w:p w:rsidR="00CE7105" w:rsidP="004C27B0" w:rsidRDefault="00CE7105" w14:paraId="2A499100" w14:textId="77777777"/>
    <w:p w:rsidR="004C27B0" w:rsidP="00CE7105" w:rsidRDefault="004C27B0" w14:paraId="0D842C3A" w14:textId="2925CD81">
      <w:pPr>
        <w:ind w:left="360"/>
      </w:pPr>
      <w:r>
        <w:t>11:27am</w:t>
      </w:r>
      <w:r w:rsidR="00CE7105">
        <w:t xml:space="preserve"> </w:t>
      </w:r>
      <w:r>
        <w:t xml:space="preserve">- Meeting </w:t>
      </w:r>
      <w:r w:rsidR="00CE7105">
        <w:t>concluded.</w:t>
      </w:r>
    </w:p>
    <w:p w:rsidRPr="004C27B0" w:rsidR="004C27B0" w:rsidP="004C27B0" w:rsidRDefault="004C27B0" w14:paraId="121C6FA8" w14:textId="77777777"/>
    <w:sectPr w:rsidRPr="004C27B0" w:rsidR="004C27B0" w:rsidSect="007242D6">
      <w:headerReference w:type="default" r:id="rId17"/>
      <w:footerReference w:type="default" r:id="rId18"/>
      <w:pgSz w:w="12240" w:h="15840" w:orient="portrait"/>
      <w:pgMar w:top="720" w:right="720" w:bottom="720" w:left="720" w:header="432" w:footer="43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242D6" w:rsidP="0038246F" w:rsidRDefault="007242D6" w14:paraId="2C4253D1" w14:textId="77777777">
      <w:r>
        <w:separator/>
      </w:r>
    </w:p>
  </w:endnote>
  <w:endnote w:type="continuationSeparator" w:id="0">
    <w:p w:rsidR="007242D6" w:rsidP="0038246F" w:rsidRDefault="007242D6" w14:paraId="2940456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6679C" w:rsidR="005B13CB" w:rsidP="0038246F" w:rsidRDefault="005B13CB" w14:paraId="7B92F774" w14:textId="2816AFE2">
    <w:pPr>
      <w:pStyle w:val="Footer"/>
    </w:pPr>
  </w:p>
  <w:p w:rsidR="005B13CB" w:rsidP="0038246F" w:rsidRDefault="005B13CB" w14:paraId="502C1F1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242D6" w:rsidP="0038246F" w:rsidRDefault="007242D6" w14:paraId="3D3E89E8" w14:textId="77777777">
      <w:r>
        <w:separator/>
      </w:r>
    </w:p>
  </w:footnote>
  <w:footnote w:type="continuationSeparator" w:id="0">
    <w:p w:rsidR="007242D6" w:rsidP="0038246F" w:rsidRDefault="007242D6" w14:paraId="05190D8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13CB" w:rsidP="0038246F" w:rsidRDefault="005B13CB" w14:paraId="082B34FA" w14:textId="77777777">
    <w:pPr>
      <w:pStyle w:val="Header"/>
    </w:pPr>
  </w:p>
  <w:p w:rsidR="005B13CB" w:rsidP="0038246F" w:rsidRDefault="005B13CB" w14:paraId="7C9C18A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305"/>
      <w:numFmt w:val="decimal"/>
      <w:lvlText w:val="%1"/>
      <w:lvlJc w:val="left"/>
      <w:pPr>
        <w:ind w:left="1200" w:hanging="1081"/>
      </w:pPr>
    </w:lvl>
    <w:lvl w:ilvl="1">
      <w:start w:val="4"/>
      <w:numFmt w:val="decimal"/>
      <w:lvlText w:val="%1.%2"/>
      <w:lvlJc w:val="left"/>
      <w:pPr>
        <w:ind w:left="1200" w:hanging="1081"/>
      </w:pPr>
    </w:lvl>
    <w:lvl w:ilvl="2">
      <w:start w:val="2"/>
      <w:numFmt w:val="decimal"/>
      <w:lvlText w:val="%1.%2.%3"/>
      <w:lvlJc w:val="left"/>
      <w:pPr>
        <w:ind w:left="1200" w:hanging="1081"/>
      </w:pPr>
    </w:lvl>
    <w:lvl w:ilvl="3">
      <w:start w:val="6"/>
      <w:numFmt w:val="decimal"/>
      <w:lvlText w:val="%1.%2.%3.%4"/>
      <w:lvlJc w:val="left"/>
      <w:pPr>
        <w:ind w:left="1200" w:hanging="1081"/>
      </w:pPr>
      <w:rPr>
        <w:rFonts w:ascii="Arial" w:hAnsi="Arial" w:cs="Arial"/>
        <w:b/>
        <w:bCs/>
        <w:w w:val="99"/>
        <w:sz w:val="24"/>
        <w:szCs w:val="24"/>
      </w:rPr>
    </w:lvl>
    <w:lvl w:ilvl="4">
      <w:start w:val="1"/>
      <w:numFmt w:val="lowerLetter"/>
      <w:lvlText w:val="%5."/>
      <w:lvlJc w:val="left"/>
      <w:pPr>
        <w:ind w:left="1560" w:hanging="360"/>
      </w:pPr>
      <w:rPr>
        <w:rFonts w:ascii="Arial" w:hAnsi="Arial" w:cs="Arial"/>
        <w:b w:val="0"/>
        <w:bCs w:val="0"/>
        <w:spacing w:val="-1"/>
        <w:w w:val="99"/>
        <w:sz w:val="24"/>
        <w:szCs w:val="24"/>
      </w:rPr>
    </w:lvl>
    <w:lvl w:ilvl="5">
      <w:numFmt w:val="bullet"/>
      <w:lvlText w:val="•"/>
      <w:lvlJc w:val="left"/>
      <w:pPr>
        <w:ind w:left="5444" w:hanging="360"/>
      </w:pPr>
    </w:lvl>
    <w:lvl w:ilvl="6">
      <w:numFmt w:val="bullet"/>
      <w:lvlText w:val="•"/>
      <w:lvlJc w:val="left"/>
      <w:pPr>
        <w:ind w:left="6415" w:hanging="360"/>
      </w:pPr>
    </w:lvl>
    <w:lvl w:ilvl="7">
      <w:numFmt w:val="bullet"/>
      <w:lvlText w:val="•"/>
      <w:lvlJc w:val="left"/>
      <w:pPr>
        <w:ind w:left="7386" w:hanging="360"/>
      </w:pPr>
    </w:lvl>
    <w:lvl w:ilvl="8">
      <w:numFmt w:val="bullet"/>
      <w:lvlText w:val="•"/>
      <w:lvlJc w:val="left"/>
      <w:pPr>
        <w:ind w:left="8357" w:hanging="360"/>
      </w:pPr>
    </w:lvl>
  </w:abstractNum>
  <w:abstractNum w:abstractNumId="1" w15:restartNumberingAfterBreak="0">
    <w:nsid w:val="034515ED"/>
    <w:multiLevelType w:val="hybridMultilevel"/>
    <w:tmpl w:val="C2A023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C654288"/>
    <w:multiLevelType w:val="hybridMultilevel"/>
    <w:tmpl w:val="F740EA6C"/>
    <w:lvl w:ilvl="0" w:tplc="FFFFFFFF">
      <w:start w:val="1"/>
      <w:numFmt w:val="lowerLetter"/>
      <w:lvlText w:val="%1."/>
      <w:lvlJc w:val="left"/>
      <w:pPr>
        <w:ind w:left="144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5A6ADC"/>
    <w:multiLevelType w:val="hybridMultilevel"/>
    <w:tmpl w:val="EF38EFE0"/>
    <w:lvl w:ilvl="0" w:tplc="FFFFFFFF">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9069AF"/>
    <w:multiLevelType w:val="hybridMultilevel"/>
    <w:tmpl w:val="AFCCB8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324D060">
      <w:numFmt w:val="bullet"/>
      <w:lvlText w:val="•"/>
      <w:lvlJc w:val="left"/>
      <w:pPr>
        <w:ind w:left="2700" w:hanging="720"/>
      </w:pPr>
      <w:rPr>
        <w:rFonts w:hint="default" w:ascii="Arial" w:hAnsi="Arial" w:cs="Arial" w:eastAsiaTheme="minorHAns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83876"/>
    <w:multiLevelType w:val="hybridMultilevel"/>
    <w:tmpl w:val="6B981A9C"/>
    <w:lvl w:ilvl="0" w:tplc="202EF51C">
      <w:start w:val="1"/>
      <w:numFmt w:val="decimal"/>
      <w:lvlText w:val="%1."/>
      <w:lvlJc w:val="left"/>
      <w:pPr>
        <w:ind w:left="720" w:hanging="360"/>
      </w:pPr>
      <w:rPr>
        <w:b w:val="0"/>
      </w:rPr>
    </w:lvl>
    <w:lvl w:ilvl="1" w:tplc="A21C938A">
      <w:start w:val="1"/>
      <w:numFmt w:val="lowerLetter"/>
      <w:lvlText w:val="%2."/>
      <w:lvlJc w:val="left"/>
      <w:pPr>
        <w:ind w:left="1440" w:hanging="360"/>
      </w:pPr>
      <w:rPr>
        <w:b w:val="0"/>
      </w:rPr>
    </w:lvl>
    <w:lvl w:ilvl="2" w:tplc="B4C8E1E8">
      <w:start w:val="1"/>
      <w:numFmt w:val="lowerRoman"/>
      <w:lvlText w:val="%3."/>
      <w:lvlJc w:val="right"/>
      <w:pPr>
        <w:ind w:left="2160" w:hanging="180"/>
      </w:pPr>
      <w:rPr>
        <w:b w:val="0"/>
      </w:rPr>
    </w:lvl>
    <w:lvl w:ilvl="3" w:tplc="94400A20">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CF661AC0">
      <w:start w:val="1"/>
      <w:numFmt w:val="decimal"/>
      <w:lvlText w:val="%7)"/>
      <w:lvlJc w:val="left"/>
      <w:pPr>
        <w:ind w:left="5040" w:hanging="360"/>
      </w:pPr>
      <w:rPr>
        <w:rFonts w:hint="default"/>
        <w:sz w:val="28"/>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34430"/>
    <w:multiLevelType w:val="hybridMultilevel"/>
    <w:tmpl w:val="6DB89FBA"/>
    <w:lvl w:ilvl="0" w:tplc="04090001">
      <w:start w:val="1"/>
      <w:numFmt w:val="bullet"/>
      <w:lvlText w:val=""/>
      <w:lvlJc w:val="left"/>
      <w:pPr>
        <w:ind w:left="1800" w:hanging="360"/>
      </w:pPr>
      <w:rPr>
        <w:rFonts w:hint="default" w:ascii="Symbol" w:hAnsi="Symbol"/>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7" w15:restartNumberingAfterBreak="0">
    <w:nsid w:val="1B6B0CCD"/>
    <w:multiLevelType w:val="hybridMultilevel"/>
    <w:tmpl w:val="5332F70A"/>
    <w:lvl w:ilvl="0" w:tplc="FFFFFFFF">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306305"/>
    <w:multiLevelType w:val="hybridMultilevel"/>
    <w:tmpl w:val="C180E204"/>
    <w:lvl w:ilvl="0" w:tplc="733AF1E0">
      <w:start w:val="1"/>
      <w:numFmt w:val="lowerLetter"/>
      <w:lvlText w:val="%1."/>
      <w:lvlJc w:val="left"/>
      <w:pPr>
        <w:ind w:left="144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D2243F"/>
    <w:multiLevelType w:val="hybridMultilevel"/>
    <w:tmpl w:val="7D2225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21E210E"/>
    <w:multiLevelType w:val="hybridMultilevel"/>
    <w:tmpl w:val="ADD8B7F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1" w15:restartNumberingAfterBreak="0">
    <w:nsid w:val="29875C14"/>
    <w:multiLevelType w:val="hybridMultilevel"/>
    <w:tmpl w:val="E54630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1B0C9D"/>
    <w:multiLevelType w:val="hybridMultilevel"/>
    <w:tmpl w:val="5332F70A"/>
    <w:lvl w:ilvl="0" w:tplc="FFFFFFFF">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5715C6"/>
    <w:multiLevelType w:val="hybridMultilevel"/>
    <w:tmpl w:val="1D9E851C"/>
    <w:lvl w:ilvl="0" w:tplc="04090001">
      <w:start w:val="1"/>
      <w:numFmt w:val="bullet"/>
      <w:lvlText w:val=""/>
      <w:lvlJc w:val="left"/>
      <w:pPr>
        <w:ind w:left="1800" w:hanging="360"/>
      </w:pPr>
      <w:rPr>
        <w:rFonts w:hint="default" w:ascii="Symbol" w:hAnsi="Symbol"/>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4" w15:restartNumberingAfterBreak="0">
    <w:nsid w:val="331C0715"/>
    <w:multiLevelType w:val="hybridMultilevel"/>
    <w:tmpl w:val="9C9C9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FAF517E"/>
    <w:multiLevelType w:val="hybridMultilevel"/>
    <w:tmpl w:val="271E28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042701D"/>
    <w:multiLevelType w:val="hybridMultilevel"/>
    <w:tmpl w:val="76089B2C"/>
    <w:lvl w:ilvl="0" w:tplc="53AC8282">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18E30D1"/>
    <w:multiLevelType w:val="hybridMultilevel"/>
    <w:tmpl w:val="1B481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65C07EE"/>
    <w:multiLevelType w:val="hybridMultilevel"/>
    <w:tmpl w:val="6BA61794"/>
    <w:lvl w:ilvl="0" w:tplc="EC0E8560">
      <w:start w:val="1"/>
      <w:numFmt w:val="decimal"/>
      <w:lvlText w:val="%1."/>
      <w:lvlJc w:val="left"/>
      <w:pPr>
        <w:ind w:left="720" w:hanging="360"/>
      </w:pPr>
      <w:rPr>
        <w:b w:val="0"/>
      </w:rPr>
    </w:lvl>
    <w:lvl w:ilvl="1" w:tplc="85E2A5AA">
      <w:start w:val="1"/>
      <w:numFmt w:val="lowerLetter"/>
      <w:lvlText w:val="%2."/>
      <w:lvlJc w:val="left"/>
      <w:pPr>
        <w:ind w:left="1440" w:hanging="360"/>
      </w:pPr>
      <w:rPr>
        <w:b w:val="0"/>
      </w:rPr>
    </w:lvl>
    <w:lvl w:ilvl="2" w:tplc="8702F4F8">
      <w:start w:val="1"/>
      <w:numFmt w:val="lowerRoman"/>
      <w:lvlText w:val="%3."/>
      <w:lvlJc w:val="right"/>
      <w:pPr>
        <w:ind w:left="2160" w:hanging="180"/>
      </w:pPr>
      <w:rPr>
        <w:b w:val="0"/>
      </w:rPr>
    </w:lvl>
    <w:lvl w:ilvl="3" w:tplc="8FE820DE">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977234"/>
    <w:multiLevelType w:val="hybridMultilevel"/>
    <w:tmpl w:val="EF38EFE0"/>
    <w:lvl w:ilvl="0" w:tplc="FFFFFFFF">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46A3EF2"/>
    <w:multiLevelType w:val="hybridMultilevel"/>
    <w:tmpl w:val="9396446E"/>
    <w:lvl w:ilvl="0" w:tplc="E0F6C598">
      <w:start w:val="1"/>
      <w:numFmt w:val="decimal"/>
      <w:pStyle w:val="Heading3"/>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4B5973"/>
    <w:multiLevelType w:val="hybridMultilevel"/>
    <w:tmpl w:val="CD4C75C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C33567D"/>
    <w:multiLevelType w:val="hybridMultilevel"/>
    <w:tmpl w:val="649C46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C8A6539"/>
    <w:multiLevelType w:val="hybridMultilevel"/>
    <w:tmpl w:val="1F067D82"/>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603E0677"/>
    <w:multiLevelType w:val="hybridMultilevel"/>
    <w:tmpl w:val="65B0A35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5" w15:restartNumberingAfterBreak="0">
    <w:nsid w:val="66A35547"/>
    <w:multiLevelType w:val="hybridMultilevel"/>
    <w:tmpl w:val="22F80FB8"/>
    <w:lvl w:ilvl="0" w:tplc="99CE2250">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8C63FCA"/>
    <w:multiLevelType w:val="hybridMultilevel"/>
    <w:tmpl w:val="CE089B1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7" w15:restartNumberingAfterBreak="0">
    <w:nsid w:val="71714116"/>
    <w:multiLevelType w:val="hybridMultilevel"/>
    <w:tmpl w:val="7B1C3FC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8" w15:restartNumberingAfterBreak="0">
    <w:nsid w:val="72DC2EA7"/>
    <w:multiLevelType w:val="hybridMultilevel"/>
    <w:tmpl w:val="DA20B5B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9" w15:restartNumberingAfterBreak="0">
    <w:nsid w:val="73530D50"/>
    <w:multiLevelType w:val="hybridMultilevel"/>
    <w:tmpl w:val="E34687BE"/>
    <w:lvl w:ilvl="0" w:tplc="FFFFFFFF">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597FCA"/>
    <w:multiLevelType w:val="hybridMultilevel"/>
    <w:tmpl w:val="CF78E71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rPr>
        <w:b w:val="0"/>
      </w:rPr>
    </w:lvl>
    <w:lvl w:ilvl="2" w:tplc="0409000F">
      <w:start w:val="1"/>
      <w:numFmt w:val="decimal"/>
      <w:lvlText w:val="%3."/>
      <w:lvlJc w:val="left"/>
      <w:pPr>
        <w:ind w:left="2340" w:hanging="360"/>
      </w:pPr>
    </w:lvl>
    <w:lvl w:ilvl="3" w:tplc="FFFFFFFF">
      <w:start w:val="1"/>
      <w:numFmt w:val="decimal"/>
      <w:lvlText w:val="%4."/>
      <w:lvlJc w:val="left"/>
      <w:pPr>
        <w:ind w:left="2880" w:hanging="360"/>
      </w:pPr>
      <w:rPr>
        <w:b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rFonts w:hint="default"/>
        <w:sz w:val="28"/>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BCE4EF2"/>
    <w:multiLevelType w:val="hybridMultilevel"/>
    <w:tmpl w:val="AEF2E4CE"/>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num w:numId="1" w16cid:durableId="757484055">
    <w:abstractNumId w:val="11"/>
  </w:num>
  <w:num w:numId="2" w16cid:durableId="1005597228">
    <w:abstractNumId w:val="4"/>
  </w:num>
  <w:num w:numId="3" w16cid:durableId="1603757179">
    <w:abstractNumId w:val="26"/>
  </w:num>
  <w:num w:numId="4" w16cid:durableId="839547039">
    <w:abstractNumId w:val="1"/>
  </w:num>
  <w:num w:numId="5" w16cid:durableId="1525738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2121865">
    <w:abstractNumId w:val="22"/>
  </w:num>
  <w:num w:numId="7" w16cid:durableId="1618293876">
    <w:abstractNumId w:val="17"/>
  </w:num>
  <w:num w:numId="8" w16cid:durableId="1245794742">
    <w:abstractNumId w:val="5"/>
  </w:num>
  <w:num w:numId="9" w16cid:durableId="462313990">
    <w:abstractNumId w:val="23"/>
  </w:num>
  <w:num w:numId="10" w16cid:durableId="408574848">
    <w:abstractNumId w:val="18"/>
  </w:num>
  <w:num w:numId="11" w16cid:durableId="15627133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00956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3581771">
    <w:abstractNumId w:val="0"/>
  </w:num>
  <w:num w:numId="14" w16cid:durableId="654990671">
    <w:abstractNumId w:val="10"/>
  </w:num>
  <w:num w:numId="15" w16cid:durableId="1871991803">
    <w:abstractNumId w:val="27"/>
  </w:num>
  <w:num w:numId="16" w16cid:durableId="371661933">
    <w:abstractNumId w:val="24"/>
  </w:num>
  <w:num w:numId="17" w16cid:durableId="1749183746">
    <w:abstractNumId w:val="15"/>
  </w:num>
  <w:num w:numId="18" w16cid:durableId="1431897364">
    <w:abstractNumId w:val="6"/>
  </w:num>
  <w:num w:numId="19" w16cid:durableId="887256438">
    <w:abstractNumId w:val="31"/>
  </w:num>
  <w:num w:numId="20" w16cid:durableId="450175304">
    <w:abstractNumId w:val="13"/>
  </w:num>
  <w:num w:numId="21" w16cid:durableId="2453813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7882065">
    <w:abstractNumId w:val="30"/>
  </w:num>
  <w:num w:numId="23" w16cid:durableId="1886063211">
    <w:abstractNumId w:val="20"/>
  </w:num>
  <w:num w:numId="24" w16cid:durableId="152259098">
    <w:abstractNumId w:val="8"/>
  </w:num>
  <w:num w:numId="25" w16cid:durableId="1393309150">
    <w:abstractNumId w:val="25"/>
  </w:num>
  <w:num w:numId="26" w16cid:durableId="1323315150">
    <w:abstractNumId w:val="16"/>
  </w:num>
  <w:num w:numId="27" w16cid:durableId="1154567756">
    <w:abstractNumId w:val="3"/>
  </w:num>
  <w:num w:numId="28" w16cid:durableId="319113950">
    <w:abstractNumId w:val="2"/>
  </w:num>
  <w:num w:numId="29" w16cid:durableId="879319631">
    <w:abstractNumId w:val="21"/>
  </w:num>
  <w:num w:numId="30" w16cid:durableId="993680202">
    <w:abstractNumId w:val="28"/>
  </w:num>
  <w:num w:numId="31" w16cid:durableId="1304238075">
    <w:abstractNumId w:val="7"/>
  </w:num>
  <w:num w:numId="32" w16cid:durableId="517280255">
    <w:abstractNumId w:val="12"/>
  </w:num>
  <w:num w:numId="33" w16cid:durableId="1805005888">
    <w:abstractNumId w:val="29"/>
  </w:num>
  <w:num w:numId="34" w16cid:durableId="15430738">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21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832"/>
    <w:rsid w:val="00002B1E"/>
    <w:rsid w:val="00004589"/>
    <w:rsid w:val="00006FEF"/>
    <w:rsid w:val="000117AF"/>
    <w:rsid w:val="0001212F"/>
    <w:rsid w:val="00012228"/>
    <w:rsid w:val="00012397"/>
    <w:rsid w:val="000133E6"/>
    <w:rsid w:val="0002378D"/>
    <w:rsid w:val="00025F17"/>
    <w:rsid w:val="000278BB"/>
    <w:rsid w:val="000301AC"/>
    <w:rsid w:val="00030F78"/>
    <w:rsid w:val="00031FAB"/>
    <w:rsid w:val="000323A4"/>
    <w:rsid w:val="00032E29"/>
    <w:rsid w:val="00034F4F"/>
    <w:rsid w:val="00037BC6"/>
    <w:rsid w:val="00041B7F"/>
    <w:rsid w:val="00043413"/>
    <w:rsid w:val="000434B9"/>
    <w:rsid w:val="000454DB"/>
    <w:rsid w:val="00046741"/>
    <w:rsid w:val="00047BED"/>
    <w:rsid w:val="0005249A"/>
    <w:rsid w:val="00054975"/>
    <w:rsid w:val="00055138"/>
    <w:rsid w:val="0005689F"/>
    <w:rsid w:val="00056DDB"/>
    <w:rsid w:val="000630DD"/>
    <w:rsid w:val="00065AC0"/>
    <w:rsid w:val="00066094"/>
    <w:rsid w:val="00070C58"/>
    <w:rsid w:val="000721A0"/>
    <w:rsid w:val="0007293D"/>
    <w:rsid w:val="00073A11"/>
    <w:rsid w:val="00073C8E"/>
    <w:rsid w:val="00074532"/>
    <w:rsid w:val="000749C1"/>
    <w:rsid w:val="00075C24"/>
    <w:rsid w:val="00076348"/>
    <w:rsid w:val="000801F2"/>
    <w:rsid w:val="0008070E"/>
    <w:rsid w:val="00081296"/>
    <w:rsid w:val="00081F4B"/>
    <w:rsid w:val="0008254A"/>
    <w:rsid w:val="00082971"/>
    <w:rsid w:val="00083985"/>
    <w:rsid w:val="000860C7"/>
    <w:rsid w:val="00086E94"/>
    <w:rsid w:val="0008736C"/>
    <w:rsid w:val="00087ABA"/>
    <w:rsid w:val="00091734"/>
    <w:rsid w:val="00091CA9"/>
    <w:rsid w:val="00091CFF"/>
    <w:rsid w:val="00091DF1"/>
    <w:rsid w:val="00092391"/>
    <w:rsid w:val="00092BCC"/>
    <w:rsid w:val="00093EC5"/>
    <w:rsid w:val="00097CAF"/>
    <w:rsid w:val="000A15EC"/>
    <w:rsid w:val="000A1B01"/>
    <w:rsid w:val="000A3A5B"/>
    <w:rsid w:val="000A3E0C"/>
    <w:rsid w:val="000A6A82"/>
    <w:rsid w:val="000A6E0B"/>
    <w:rsid w:val="000A7C92"/>
    <w:rsid w:val="000A7D69"/>
    <w:rsid w:val="000B06C3"/>
    <w:rsid w:val="000B28F1"/>
    <w:rsid w:val="000B314A"/>
    <w:rsid w:val="000B424C"/>
    <w:rsid w:val="000B48DA"/>
    <w:rsid w:val="000B7460"/>
    <w:rsid w:val="000C07D7"/>
    <w:rsid w:val="000C0DD2"/>
    <w:rsid w:val="000C1873"/>
    <w:rsid w:val="000C1BAE"/>
    <w:rsid w:val="000C2995"/>
    <w:rsid w:val="000C2D92"/>
    <w:rsid w:val="000C4845"/>
    <w:rsid w:val="000C4D84"/>
    <w:rsid w:val="000D0D85"/>
    <w:rsid w:val="000D278E"/>
    <w:rsid w:val="000D348D"/>
    <w:rsid w:val="000D3FA3"/>
    <w:rsid w:val="000D49E3"/>
    <w:rsid w:val="000D4CD1"/>
    <w:rsid w:val="000D7113"/>
    <w:rsid w:val="000E1DC2"/>
    <w:rsid w:val="000E6057"/>
    <w:rsid w:val="000E609A"/>
    <w:rsid w:val="000E67FA"/>
    <w:rsid w:val="000E7817"/>
    <w:rsid w:val="000F0DED"/>
    <w:rsid w:val="000F0F06"/>
    <w:rsid w:val="000F1CEA"/>
    <w:rsid w:val="000F2340"/>
    <w:rsid w:val="000F321A"/>
    <w:rsid w:val="000F358C"/>
    <w:rsid w:val="000F3D12"/>
    <w:rsid w:val="000F4094"/>
    <w:rsid w:val="000F417D"/>
    <w:rsid w:val="000F66E1"/>
    <w:rsid w:val="00101275"/>
    <w:rsid w:val="0010320F"/>
    <w:rsid w:val="00104FBC"/>
    <w:rsid w:val="00107B38"/>
    <w:rsid w:val="0011151F"/>
    <w:rsid w:val="00112353"/>
    <w:rsid w:val="00112478"/>
    <w:rsid w:val="001145E9"/>
    <w:rsid w:val="00115D86"/>
    <w:rsid w:val="00116FBC"/>
    <w:rsid w:val="00117866"/>
    <w:rsid w:val="00117B6E"/>
    <w:rsid w:val="00121147"/>
    <w:rsid w:val="0012192F"/>
    <w:rsid w:val="001227F8"/>
    <w:rsid w:val="0012675D"/>
    <w:rsid w:val="001272E7"/>
    <w:rsid w:val="00127FB6"/>
    <w:rsid w:val="00132E91"/>
    <w:rsid w:val="0013313C"/>
    <w:rsid w:val="0013378B"/>
    <w:rsid w:val="00133D87"/>
    <w:rsid w:val="00133DB3"/>
    <w:rsid w:val="001347F7"/>
    <w:rsid w:val="001352CD"/>
    <w:rsid w:val="001407EC"/>
    <w:rsid w:val="001434A0"/>
    <w:rsid w:val="00144B1A"/>
    <w:rsid w:val="00145598"/>
    <w:rsid w:val="00151802"/>
    <w:rsid w:val="00151DC3"/>
    <w:rsid w:val="00152404"/>
    <w:rsid w:val="001528C9"/>
    <w:rsid w:val="0015307C"/>
    <w:rsid w:val="001542E9"/>
    <w:rsid w:val="001543DC"/>
    <w:rsid w:val="00157637"/>
    <w:rsid w:val="00160B1F"/>
    <w:rsid w:val="00160D6C"/>
    <w:rsid w:val="001624C8"/>
    <w:rsid w:val="001627A0"/>
    <w:rsid w:val="00172CA2"/>
    <w:rsid w:val="00173C88"/>
    <w:rsid w:val="00174BB9"/>
    <w:rsid w:val="00177F88"/>
    <w:rsid w:val="00185212"/>
    <w:rsid w:val="0018547E"/>
    <w:rsid w:val="0019065E"/>
    <w:rsid w:val="00192A35"/>
    <w:rsid w:val="001A0589"/>
    <w:rsid w:val="001A2337"/>
    <w:rsid w:val="001A26A4"/>
    <w:rsid w:val="001A2E63"/>
    <w:rsid w:val="001A375D"/>
    <w:rsid w:val="001A44EE"/>
    <w:rsid w:val="001A72F1"/>
    <w:rsid w:val="001A7742"/>
    <w:rsid w:val="001A7CED"/>
    <w:rsid w:val="001B07A0"/>
    <w:rsid w:val="001B306C"/>
    <w:rsid w:val="001B37DE"/>
    <w:rsid w:val="001B3E30"/>
    <w:rsid w:val="001B4CFF"/>
    <w:rsid w:val="001B5341"/>
    <w:rsid w:val="001B5A2F"/>
    <w:rsid w:val="001B6B8F"/>
    <w:rsid w:val="001C3B28"/>
    <w:rsid w:val="001D201B"/>
    <w:rsid w:val="001D3AB9"/>
    <w:rsid w:val="001D5991"/>
    <w:rsid w:val="001D6EAF"/>
    <w:rsid w:val="001D7E43"/>
    <w:rsid w:val="001E1AAB"/>
    <w:rsid w:val="001E27A6"/>
    <w:rsid w:val="001E38BD"/>
    <w:rsid w:val="001E6290"/>
    <w:rsid w:val="001E7A53"/>
    <w:rsid w:val="001F0CBE"/>
    <w:rsid w:val="001F1291"/>
    <w:rsid w:val="001F242D"/>
    <w:rsid w:val="001F2D14"/>
    <w:rsid w:val="001F7FD6"/>
    <w:rsid w:val="002000CC"/>
    <w:rsid w:val="00202F8F"/>
    <w:rsid w:val="00205482"/>
    <w:rsid w:val="00205ACC"/>
    <w:rsid w:val="00210A1C"/>
    <w:rsid w:val="0021266B"/>
    <w:rsid w:val="00215497"/>
    <w:rsid w:val="0021608F"/>
    <w:rsid w:val="002205EC"/>
    <w:rsid w:val="00221A3A"/>
    <w:rsid w:val="00224EC4"/>
    <w:rsid w:val="00226B51"/>
    <w:rsid w:val="00227DCB"/>
    <w:rsid w:val="00231962"/>
    <w:rsid w:val="00232704"/>
    <w:rsid w:val="0023492D"/>
    <w:rsid w:val="00237157"/>
    <w:rsid w:val="002427A2"/>
    <w:rsid w:val="002436C7"/>
    <w:rsid w:val="00243ABB"/>
    <w:rsid w:val="00244DB1"/>
    <w:rsid w:val="00245BC4"/>
    <w:rsid w:val="00250C84"/>
    <w:rsid w:val="00254094"/>
    <w:rsid w:val="00254FF9"/>
    <w:rsid w:val="0025500A"/>
    <w:rsid w:val="00255402"/>
    <w:rsid w:val="00260AAB"/>
    <w:rsid w:val="002621B9"/>
    <w:rsid w:val="0026348C"/>
    <w:rsid w:val="002654CC"/>
    <w:rsid w:val="00267C8E"/>
    <w:rsid w:val="002701AA"/>
    <w:rsid w:val="002723B9"/>
    <w:rsid w:val="0027243B"/>
    <w:rsid w:val="00272D02"/>
    <w:rsid w:val="0027359D"/>
    <w:rsid w:val="002770B2"/>
    <w:rsid w:val="00277349"/>
    <w:rsid w:val="00277382"/>
    <w:rsid w:val="00277849"/>
    <w:rsid w:val="00277D80"/>
    <w:rsid w:val="00281CC2"/>
    <w:rsid w:val="00282339"/>
    <w:rsid w:val="00282BD5"/>
    <w:rsid w:val="00283016"/>
    <w:rsid w:val="002830C3"/>
    <w:rsid w:val="00285B3C"/>
    <w:rsid w:val="002878F1"/>
    <w:rsid w:val="00291C6A"/>
    <w:rsid w:val="00291DC6"/>
    <w:rsid w:val="00291EEE"/>
    <w:rsid w:val="00294AD0"/>
    <w:rsid w:val="0029691E"/>
    <w:rsid w:val="00296A71"/>
    <w:rsid w:val="00296D0E"/>
    <w:rsid w:val="002A0D3F"/>
    <w:rsid w:val="002A2A14"/>
    <w:rsid w:val="002A2D7D"/>
    <w:rsid w:val="002A3970"/>
    <w:rsid w:val="002A5D88"/>
    <w:rsid w:val="002A7316"/>
    <w:rsid w:val="002B03CF"/>
    <w:rsid w:val="002B5D6B"/>
    <w:rsid w:val="002B734D"/>
    <w:rsid w:val="002B7E1B"/>
    <w:rsid w:val="002C1C8F"/>
    <w:rsid w:val="002C28F2"/>
    <w:rsid w:val="002C5426"/>
    <w:rsid w:val="002C7E23"/>
    <w:rsid w:val="002D3940"/>
    <w:rsid w:val="002D4B4C"/>
    <w:rsid w:val="002D5696"/>
    <w:rsid w:val="002D650D"/>
    <w:rsid w:val="002E51B2"/>
    <w:rsid w:val="002F11A0"/>
    <w:rsid w:val="002F1E9B"/>
    <w:rsid w:val="002F2E9D"/>
    <w:rsid w:val="002F462D"/>
    <w:rsid w:val="002F549E"/>
    <w:rsid w:val="002F5E3B"/>
    <w:rsid w:val="002F6F20"/>
    <w:rsid w:val="002F6F54"/>
    <w:rsid w:val="002F73DA"/>
    <w:rsid w:val="002F75D0"/>
    <w:rsid w:val="003001D5"/>
    <w:rsid w:val="00303877"/>
    <w:rsid w:val="00303BD4"/>
    <w:rsid w:val="00307539"/>
    <w:rsid w:val="00312C9D"/>
    <w:rsid w:val="00315C7F"/>
    <w:rsid w:val="003177B9"/>
    <w:rsid w:val="0032125F"/>
    <w:rsid w:val="0032367A"/>
    <w:rsid w:val="00323CE3"/>
    <w:rsid w:val="00324BEB"/>
    <w:rsid w:val="00326379"/>
    <w:rsid w:val="003272AE"/>
    <w:rsid w:val="0033254B"/>
    <w:rsid w:val="00332F87"/>
    <w:rsid w:val="00332FE6"/>
    <w:rsid w:val="003339DB"/>
    <w:rsid w:val="00336BA7"/>
    <w:rsid w:val="00340BAA"/>
    <w:rsid w:val="00341197"/>
    <w:rsid w:val="003438B2"/>
    <w:rsid w:val="00345979"/>
    <w:rsid w:val="00347F84"/>
    <w:rsid w:val="00350AF1"/>
    <w:rsid w:val="00351EA6"/>
    <w:rsid w:val="00352B61"/>
    <w:rsid w:val="00356CB7"/>
    <w:rsid w:val="00357008"/>
    <w:rsid w:val="00360443"/>
    <w:rsid w:val="0036316B"/>
    <w:rsid w:val="003645D4"/>
    <w:rsid w:val="00366612"/>
    <w:rsid w:val="0036663C"/>
    <w:rsid w:val="00366D48"/>
    <w:rsid w:val="0036796E"/>
    <w:rsid w:val="00367A87"/>
    <w:rsid w:val="00367FD4"/>
    <w:rsid w:val="00371325"/>
    <w:rsid w:val="00372028"/>
    <w:rsid w:val="00376456"/>
    <w:rsid w:val="00380B0B"/>
    <w:rsid w:val="00381907"/>
    <w:rsid w:val="0038246F"/>
    <w:rsid w:val="0038339A"/>
    <w:rsid w:val="003840B4"/>
    <w:rsid w:val="003857EC"/>
    <w:rsid w:val="00387027"/>
    <w:rsid w:val="00387B4E"/>
    <w:rsid w:val="0039080E"/>
    <w:rsid w:val="00390DAB"/>
    <w:rsid w:val="00390E81"/>
    <w:rsid w:val="003912F9"/>
    <w:rsid w:val="00391810"/>
    <w:rsid w:val="003923FD"/>
    <w:rsid w:val="00392962"/>
    <w:rsid w:val="00393BE2"/>
    <w:rsid w:val="00394578"/>
    <w:rsid w:val="00394814"/>
    <w:rsid w:val="00394A4A"/>
    <w:rsid w:val="003967B9"/>
    <w:rsid w:val="0039748A"/>
    <w:rsid w:val="003A2FAD"/>
    <w:rsid w:val="003A42C5"/>
    <w:rsid w:val="003A7611"/>
    <w:rsid w:val="003B0EDF"/>
    <w:rsid w:val="003B4D26"/>
    <w:rsid w:val="003B51A8"/>
    <w:rsid w:val="003B684D"/>
    <w:rsid w:val="003C0EF2"/>
    <w:rsid w:val="003C170D"/>
    <w:rsid w:val="003C230F"/>
    <w:rsid w:val="003C256C"/>
    <w:rsid w:val="003C3E22"/>
    <w:rsid w:val="003C4A9E"/>
    <w:rsid w:val="003C7569"/>
    <w:rsid w:val="003C7A5F"/>
    <w:rsid w:val="003D03E3"/>
    <w:rsid w:val="003D09A3"/>
    <w:rsid w:val="003D7665"/>
    <w:rsid w:val="003E0009"/>
    <w:rsid w:val="003E070E"/>
    <w:rsid w:val="003E15CC"/>
    <w:rsid w:val="003E580C"/>
    <w:rsid w:val="003F29C6"/>
    <w:rsid w:val="003F482A"/>
    <w:rsid w:val="003F4C2C"/>
    <w:rsid w:val="00401303"/>
    <w:rsid w:val="00403608"/>
    <w:rsid w:val="00404289"/>
    <w:rsid w:val="00406B91"/>
    <w:rsid w:val="0041124D"/>
    <w:rsid w:val="004123AC"/>
    <w:rsid w:val="004135C7"/>
    <w:rsid w:val="0041519B"/>
    <w:rsid w:val="00416083"/>
    <w:rsid w:val="00416668"/>
    <w:rsid w:val="0041757E"/>
    <w:rsid w:val="00420926"/>
    <w:rsid w:val="00421AD6"/>
    <w:rsid w:val="00421C57"/>
    <w:rsid w:val="00423A7C"/>
    <w:rsid w:val="00427B52"/>
    <w:rsid w:val="00427B7F"/>
    <w:rsid w:val="004310D0"/>
    <w:rsid w:val="00432E66"/>
    <w:rsid w:val="004337EB"/>
    <w:rsid w:val="00433DDE"/>
    <w:rsid w:val="0043416B"/>
    <w:rsid w:val="00434B46"/>
    <w:rsid w:val="004370A1"/>
    <w:rsid w:val="004372E8"/>
    <w:rsid w:val="00441930"/>
    <w:rsid w:val="004428DC"/>
    <w:rsid w:val="004434C7"/>
    <w:rsid w:val="0044357F"/>
    <w:rsid w:val="00443758"/>
    <w:rsid w:val="00443EF2"/>
    <w:rsid w:val="0044428E"/>
    <w:rsid w:val="004442CB"/>
    <w:rsid w:val="004446F4"/>
    <w:rsid w:val="0044769E"/>
    <w:rsid w:val="00447E15"/>
    <w:rsid w:val="00450532"/>
    <w:rsid w:val="00451126"/>
    <w:rsid w:val="004521F9"/>
    <w:rsid w:val="00453A11"/>
    <w:rsid w:val="00454E5E"/>
    <w:rsid w:val="00460828"/>
    <w:rsid w:val="0046294A"/>
    <w:rsid w:val="00462AE9"/>
    <w:rsid w:val="00462C37"/>
    <w:rsid w:val="00464947"/>
    <w:rsid w:val="00464A0E"/>
    <w:rsid w:val="00466774"/>
    <w:rsid w:val="00466BB9"/>
    <w:rsid w:val="004679A2"/>
    <w:rsid w:val="00471A68"/>
    <w:rsid w:val="004735B8"/>
    <w:rsid w:val="0047399C"/>
    <w:rsid w:val="004739A1"/>
    <w:rsid w:val="00474A35"/>
    <w:rsid w:val="00475C5B"/>
    <w:rsid w:val="00481746"/>
    <w:rsid w:val="00481C28"/>
    <w:rsid w:val="00482F77"/>
    <w:rsid w:val="00495C2C"/>
    <w:rsid w:val="0049779C"/>
    <w:rsid w:val="004977E3"/>
    <w:rsid w:val="004A020D"/>
    <w:rsid w:val="004A0E5A"/>
    <w:rsid w:val="004A2953"/>
    <w:rsid w:val="004A412F"/>
    <w:rsid w:val="004B0DA1"/>
    <w:rsid w:val="004B3329"/>
    <w:rsid w:val="004B3529"/>
    <w:rsid w:val="004B3C80"/>
    <w:rsid w:val="004B56B2"/>
    <w:rsid w:val="004B67D6"/>
    <w:rsid w:val="004C0EF1"/>
    <w:rsid w:val="004C27B0"/>
    <w:rsid w:val="004C5D5F"/>
    <w:rsid w:val="004C689B"/>
    <w:rsid w:val="004D179C"/>
    <w:rsid w:val="004D72F5"/>
    <w:rsid w:val="004E00A1"/>
    <w:rsid w:val="004E1E47"/>
    <w:rsid w:val="004E2194"/>
    <w:rsid w:val="004E21D0"/>
    <w:rsid w:val="004E30D9"/>
    <w:rsid w:val="004E31C3"/>
    <w:rsid w:val="004E3A80"/>
    <w:rsid w:val="004E6CEE"/>
    <w:rsid w:val="004F063D"/>
    <w:rsid w:val="004F212F"/>
    <w:rsid w:val="004F3278"/>
    <w:rsid w:val="004F35D1"/>
    <w:rsid w:val="004F4608"/>
    <w:rsid w:val="004F56C1"/>
    <w:rsid w:val="004F6ADA"/>
    <w:rsid w:val="004F7004"/>
    <w:rsid w:val="0050047B"/>
    <w:rsid w:val="00501DB1"/>
    <w:rsid w:val="005024E4"/>
    <w:rsid w:val="00503A0B"/>
    <w:rsid w:val="00504B44"/>
    <w:rsid w:val="0050561A"/>
    <w:rsid w:val="00505905"/>
    <w:rsid w:val="005061F9"/>
    <w:rsid w:val="005074D0"/>
    <w:rsid w:val="00507CBF"/>
    <w:rsid w:val="00511A1D"/>
    <w:rsid w:val="005157BA"/>
    <w:rsid w:val="00520235"/>
    <w:rsid w:val="00523292"/>
    <w:rsid w:val="00524BC9"/>
    <w:rsid w:val="00525976"/>
    <w:rsid w:val="005271EA"/>
    <w:rsid w:val="00527233"/>
    <w:rsid w:val="00530930"/>
    <w:rsid w:val="00530A87"/>
    <w:rsid w:val="00531B3B"/>
    <w:rsid w:val="00532414"/>
    <w:rsid w:val="00532726"/>
    <w:rsid w:val="00533AD6"/>
    <w:rsid w:val="00533EAC"/>
    <w:rsid w:val="005373C7"/>
    <w:rsid w:val="00540131"/>
    <w:rsid w:val="0054200C"/>
    <w:rsid w:val="0054234D"/>
    <w:rsid w:val="005452B0"/>
    <w:rsid w:val="005457D3"/>
    <w:rsid w:val="005467F5"/>
    <w:rsid w:val="005503DD"/>
    <w:rsid w:val="00550F45"/>
    <w:rsid w:val="00551C91"/>
    <w:rsid w:val="00552301"/>
    <w:rsid w:val="005528A7"/>
    <w:rsid w:val="00552971"/>
    <w:rsid w:val="00552F83"/>
    <w:rsid w:val="005549C4"/>
    <w:rsid w:val="0055500C"/>
    <w:rsid w:val="00555D94"/>
    <w:rsid w:val="005612BA"/>
    <w:rsid w:val="005634EC"/>
    <w:rsid w:val="00563CFA"/>
    <w:rsid w:val="0056407E"/>
    <w:rsid w:val="00567891"/>
    <w:rsid w:val="005746FF"/>
    <w:rsid w:val="00577865"/>
    <w:rsid w:val="005842A2"/>
    <w:rsid w:val="0058489F"/>
    <w:rsid w:val="00590752"/>
    <w:rsid w:val="00592A65"/>
    <w:rsid w:val="00593074"/>
    <w:rsid w:val="00594AEE"/>
    <w:rsid w:val="0059526D"/>
    <w:rsid w:val="00595B23"/>
    <w:rsid w:val="00596232"/>
    <w:rsid w:val="00596B09"/>
    <w:rsid w:val="00597AD8"/>
    <w:rsid w:val="00597D5A"/>
    <w:rsid w:val="005A19DB"/>
    <w:rsid w:val="005A1FC4"/>
    <w:rsid w:val="005A42C9"/>
    <w:rsid w:val="005A735F"/>
    <w:rsid w:val="005A7A92"/>
    <w:rsid w:val="005B139A"/>
    <w:rsid w:val="005B13CB"/>
    <w:rsid w:val="005B13DF"/>
    <w:rsid w:val="005B1727"/>
    <w:rsid w:val="005B2DD9"/>
    <w:rsid w:val="005B3FCA"/>
    <w:rsid w:val="005B48CF"/>
    <w:rsid w:val="005B48DC"/>
    <w:rsid w:val="005B5E1A"/>
    <w:rsid w:val="005B7330"/>
    <w:rsid w:val="005C1311"/>
    <w:rsid w:val="005C256F"/>
    <w:rsid w:val="005C2E1E"/>
    <w:rsid w:val="005C35D1"/>
    <w:rsid w:val="005C4948"/>
    <w:rsid w:val="005C6882"/>
    <w:rsid w:val="005C6B39"/>
    <w:rsid w:val="005C6C53"/>
    <w:rsid w:val="005C6D67"/>
    <w:rsid w:val="005C7B6B"/>
    <w:rsid w:val="005D0583"/>
    <w:rsid w:val="005D131D"/>
    <w:rsid w:val="005D5647"/>
    <w:rsid w:val="005E1359"/>
    <w:rsid w:val="005E3CA2"/>
    <w:rsid w:val="005E54E8"/>
    <w:rsid w:val="005E5E73"/>
    <w:rsid w:val="005E6310"/>
    <w:rsid w:val="005E64E5"/>
    <w:rsid w:val="005F10B7"/>
    <w:rsid w:val="005F19CC"/>
    <w:rsid w:val="005F3B3B"/>
    <w:rsid w:val="005F4E3D"/>
    <w:rsid w:val="005F5419"/>
    <w:rsid w:val="005F6BB3"/>
    <w:rsid w:val="00602D62"/>
    <w:rsid w:val="00604682"/>
    <w:rsid w:val="00604B90"/>
    <w:rsid w:val="006077F9"/>
    <w:rsid w:val="00611A37"/>
    <w:rsid w:val="006124C6"/>
    <w:rsid w:val="006128A3"/>
    <w:rsid w:val="00617BBF"/>
    <w:rsid w:val="00617D38"/>
    <w:rsid w:val="00617EFA"/>
    <w:rsid w:val="00620D29"/>
    <w:rsid w:val="006226CF"/>
    <w:rsid w:val="0062384E"/>
    <w:rsid w:val="00626F2E"/>
    <w:rsid w:val="00627D04"/>
    <w:rsid w:val="00627E42"/>
    <w:rsid w:val="00630283"/>
    <w:rsid w:val="0063306A"/>
    <w:rsid w:val="00635303"/>
    <w:rsid w:val="00635AA0"/>
    <w:rsid w:val="0063621A"/>
    <w:rsid w:val="00636228"/>
    <w:rsid w:val="00640025"/>
    <w:rsid w:val="0064002A"/>
    <w:rsid w:val="00640A67"/>
    <w:rsid w:val="00643F54"/>
    <w:rsid w:val="0064617C"/>
    <w:rsid w:val="00647587"/>
    <w:rsid w:val="00647961"/>
    <w:rsid w:val="00650B9E"/>
    <w:rsid w:val="0065159E"/>
    <w:rsid w:val="00651961"/>
    <w:rsid w:val="00652BB5"/>
    <w:rsid w:val="00654990"/>
    <w:rsid w:val="006549CD"/>
    <w:rsid w:val="0066084C"/>
    <w:rsid w:val="00660974"/>
    <w:rsid w:val="006618DA"/>
    <w:rsid w:val="00665CC6"/>
    <w:rsid w:val="006668A1"/>
    <w:rsid w:val="00670CFD"/>
    <w:rsid w:val="00673B6D"/>
    <w:rsid w:val="006750E9"/>
    <w:rsid w:val="00675CCD"/>
    <w:rsid w:val="006777BB"/>
    <w:rsid w:val="00677D87"/>
    <w:rsid w:val="00685075"/>
    <w:rsid w:val="00690B00"/>
    <w:rsid w:val="00690DBE"/>
    <w:rsid w:val="0069150A"/>
    <w:rsid w:val="00692DDD"/>
    <w:rsid w:val="00694246"/>
    <w:rsid w:val="006947B8"/>
    <w:rsid w:val="00697B7E"/>
    <w:rsid w:val="006A1709"/>
    <w:rsid w:val="006A2BE7"/>
    <w:rsid w:val="006A397C"/>
    <w:rsid w:val="006B055F"/>
    <w:rsid w:val="006B29CD"/>
    <w:rsid w:val="006B3884"/>
    <w:rsid w:val="006B3B43"/>
    <w:rsid w:val="006B3BE4"/>
    <w:rsid w:val="006B41DD"/>
    <w:rsid w:val="006B4D18"/>
    <w:rsid w:val="006B4FFC"/>
    <w:rsid w:val="006B5E7D"/>
    <w:rsid w:val="006C3D77"/>
    <w:rsid w:val="006C415F"/>
    <w:rsid w:val="006C74C1"/>
    <w:rsid w:val="006D0456"/>
    <w:rsid w:val="006D2874"/>
    <w:rsid w:val="006D4F20"/>
    <w:rsid w:val="006D5926"/>
    <w:rsid w:val="006D5AB7"/>
    <w:rsid w:val="006D5AC0"/>
    <w:rsid w:val="006E369E"/>
    <w:rsid w:val="006E6E53"/>
    <w:rsid w:val="006F0577"/>
    <w:rsid w:val="006F0CAC"/>
    <w:rsid w:val="006F102D"/>
    <w:rsid w:val="006F4FA9"/>
    <w:rsid w:val="006F7413"/>
    <w:rsid w:val="006F7760"/>
    <w:rsid w:val="00700790"/>
    <w:rsid w:val="00700F82"/>
    <w:rsid w:val="00701133"/>
    <w:rsid w:val="0070211C"/>
    <w:rsid w:val="00704175"/>
    <w:rsid w:val="00704B52"/>
    <w:rsid w:val="00706810"/>
    <w:rsid w:val="00710DC4"/>
    <w:rsid w:val="00711841"/>
    <w:rsid w:val="00715C8A"/>
    <w:rsid w:val="00715EA9"/>
    <w:rsid w:val="00720360"/>
    <w:rsid w:val="0072053D"/>
    <w:rsid w:val="007215BF"/>
    <w:rsid w:val="00721C7A"/>
    <w:rsid w:val="00723AAC"/>
    <w:rsid w:val="00723F4E"/>
    <w:rsid w:val="007242D6"/>
    <w:rsid w:val="007300CF"/>
    <w:rsid w:val="007310B7"/>
    <w:rsid w:val="00732B96"/>
    <w:rsid w:val="00732D8F"/>
    <w:rsid w:val="00735613"/>
    <w:rsid w:val="00736F2B"/>
    <w:rsid w:val="00740AC9"/>
    <w:rsid w:val="0074193E"/>
    <w:rsid w:val="00741D89"/>
    <w:rsid w:val="00747109"/>
    <w:rsid w:val="0075084D"/>
    <w:rsid w:val="0075093F"/>
    <w:rsid w:val="00750E7D"/>
    <w:rsid w:val="0075149E"/>
    <w:rsid w:val="00751E60"/>
    <w:rsid w:val="00752832"/>
    <w:rsid w:val="00770034"/>
    <w:rsid w:val="00770101"/>
    <w:rsid w:val="007715DA"/>
    <w:rsid w:val="007736D1"/>
    <w:rsid w:val="00773FF2"/>
    <w:rsid w:val="00775EB6"/>
    <w:rsid w:val="0077712D"/>
    <w:rsid w:val="007838AD"/>
    <w:rsid w:val="00784D81"/>
    <w:rsid w:val="00791B80"/>
    <w:rsid w:val="00792CB8"/>
    <w:rsid w:val="00794C94"/>
    <w:rsid w:val="00796A71"/>
    <w:rsid w:val="007A4658"/>
    <w:rsid w:val="007A4C74"/>
    <w:rsid w:val="007A62B5"/>
    <w:rsid w:val="007A6585"/>
    <w:rsid w:val="007A7D31"/>
    <w:rsid w:val="007B0E9F"/>
    <w:rsid w:val="007B1253"/>
    <w:rsid w:val="007B5AF6"/>
    <w:rsid w:val="007C0497"/>
    <w:rsid w:val="007C07FD"/>
    <w:rsid w:val="007C2A63"/>
    <w:rsid w:val="007C3520"/>
    <w:rsid w:val="007C3744"/>
    <w:rsid w:val="007C4183"/>
    <w:rsid w:val="007C4DFD"/>
    <w:rsid w:val="007C59A8"/>
    <w:rsid w:val="007C6D7E"/>
    <w:rsid w:val="007D0BBF"/>
    <w:rsid w:val="007D16D2"/>
    <w:rsid w:val="007D2187"/>
    <w:rsid w:val="007D3260"/>
    <w:rsid w:val="007D3A00"/>
    <w:rsid w:val="007D3B6F"/>
    <w:rsid w:val="007D3E68"/>
    <w:rsid w:val="007D5CE2"/>
    <w:rsid w:val="007E07E1"/>
    <w:rsid w:val="007E09E5"/>
    <w:rsid w:val="007E0EB6"/>
    <w:rsid w:val="007E1273"/>
    <w:rsid w:val="007E4277"/>
    <w:rsid w:val="007E7A05"/>
    <w:rsid w:val="007E7A70"/>
    <w:rsid w:val="007F02E9"/>
    <w:rsid w:val="007F0CD8"/>
    <w:rsid w:val="007F1BE4"/>
    <w:rsid w:val="007F2561"/>
    <w:rsid w:val="007F47F6"/>
    <w:rsid w:val="007F4ABA"/>
    <w:rsid w:val="00800802"/>
    <w:rsid w:val="008021BF"/>
    <w:rsid w:val="008039D5"/>
    <w:rsid w:val="00803E3A"/>
    <w:rsid w:val="00805315"/>
    <w:rsid w:val="0080636B"/>
    <w:rsid w:val="00806A41"/>
    <w:rsid w:val="0080766B"/>
    <w:rsid w:val="00812EAB"/>
    <w:rsid w:val="00814593"/>
    <w:rsid w:val="00814AF1"/>
    <w:rsid w:val="00815B64"/>
    <w:rsid w:val="008161FE"/>
    <w:rsid w:val="008208C0"/>
    <w:rsid w:val="00820F83"/>
    <w:rsid w:val="008225A5"/>
    <w:rsid w:val="00826938"/>
    <w:rsid w:val="00826C0A"/>
    <w:rsid w:val="008304EB"/>
    <w:rsid w:val="00830D81"/>
    <w:rsid w:val="00830F50"/>
    <w:rsid w:val="0083246A"/>
    <w:rsid w:val="0083299F"/>
    <w:rsid w:val="00833C4F"/>
    <w:rsid w:val="008341B1"/>
    <w:rsid w:val="00835C16"/>
    <w:rsid w:val="00840875"/>
    <w:rsid w:val="00840F46"/>
    <w:rsid w:val="0084226A"/>
    <w:rsid w:val="008426CB"/>
    <w:rsid w:val="008430C6"/>
    <w:rsid w:val="008430DD"/>
    <w:rsid w:val="008457EA"/>
    <w:rsid w:val="008469BF"/>
    <w:rsid w:val="00847658"/>
    <w:rsid w:val="008529A7"/>
    <w:rsid w:val="00852C30"/>
    <w:rsid w:val="00853E25"/>
    <w:rsid w:val="008559DC"/>
    <w:rsid w:val="0085633A"/>
    <w:rsid w:val="008636B5"/>
    <w:rsid w:val="0086391C"/>
    <w:rsid w:val="00864676"/>
    <w:rsid w:val="00865329"/>
    <w:rsid w:val="00865B55"/>
    <w:rsid w:val="008679B9"/>
    <w:rsid w:val="00871875"/>
    <w:rsid w:val="00871D3C"/>
    <w:rsid w:val="008758A8"/>
    <w:rsid w:val="00875DF7"/>
    <w:rsid w:val="008767FE"/>
    <w:rsid w:val="00876D8C"/>
    <w:rsid w:val="00880998"/>
    <w:rsid w:val="00880EEB"/>
    <w:rsid w:val="00882DE6"/>
    <w:rsid w:val="00883931"/>
    <w:rsid w:val="008841A8"/>
    <w:rsid w:val="0088489C"/>
    <w:rsid w:val="008856FB"/>
    <w:rsid w:val="008869E3"/>
    <w:rsid w:val="00887670"/>
    <w:rsid w:val="0089130A"/>
    <w:rsid w:val="008933C0"/>
    <w:rsid w:val="008A351C"/>
    <w:rsid w:val="008A7E64"/>
    <w:rsid w:val="008B1AB3"/>
    <w:rsid w:val="008B21CF"/>
    <w:rsid w:val="008B22CC"/>
    <w:rsid w:val="008B343C"/>
    <w:rsid w:val="008B4F60"/>
    <w:rsid w:val="008B525B"/>
    <w:rsid w:val="008B6BF8"/>
    <w:rsid w:val="008B73B5"/>
    <w:rsid w:val="008B7764"/>
    <w:rsid w:val="008C1073"/>
    <w:rsid w:val="008C279B"/>
    <w:rsid w:val="008C4A0A"/>
    <w:rsid w:val="008C50C4"/>
    <w:rsid w:val="008C539E"/>
    <w:rsid w:val="008C7A78"/>
    <w:rsid w:val="008D2535"/>
    <w:rsid w:val="008D4519"/>
    <w:rsid w:val="008D4C30"/>
    <w:rsid w:val="008D5FD4"/>
    <w:rsid w:val="008D7EBC"/>
    <w:rsid w:val="008E15D1"/>
    <w:rsid w:val="008E180E"/>
    <w:rsid w:val="008E1AAB"/>
    <w:rsid w:val="008E1DF3"/>
    <w:rsid w:val="008E2C09"/>
    <w:rsid w:val="008E323F"/>
    <w:rsid w:val="008E6BC4"/>
    <w:rsid w:val="008E6F56"/>
    <w:rsid w:val="008F1724"/>
    <w:rsid w:val="008F176B"/>
    <w:rsid w:val="008F1F2A"/>
    <w:rsid w:val="008F45AE"/>
    <w:rsid w:val="008F5902"/>
    <w:rsid w:val="008F7F68"/>
    <w:rsid w:val="0090103C"/>
    <w:rsid w:val="00901138"/>
    <w:rsid w:val="009025C1"/>
    <w:rsid w:val="009027A3"/>
    <w:rsid w:val="00904CED"/>
    <w:rsid w:val="00906A9B"/>
    <w:rsid w:val="009073E0"/>
    <w:rsid w:val="009101CF"/>
    <w:rsid w:val="00912CCF"/>
    <w:rsid w:val="00914983"/>
    <w:rsid w:val="00914ADD"/>
    <w:rsid w:val="0091681D"/>
    <w:rsid w:val="0091724C"/>
    <w:rsid w:val="00920485"/>
    <w:rsid w:val="0092058F"/>
    <w:rsid w:val="0092210F"/>
    <w:rsid w:val="0092305E"/>
    <w:rsid w:val="009241E1"/>
    <w:rsid w:val="0092454E"/>
    <w:rsid w:val="00925624"/>
    <w:rsid w:val="009263E2"/>
    <w:rsid w:val="0092740F"/>
    <w:rsid w:val="00931B1B"/>
    <w:rsid w:val="00933799"/>
    <w:rsid w:val="0093521A"/>
    <w:rsid w:val="009356A8"/>
    <w:rsid w:val="00936BC3"/>
    <w:rsid w:val="009374F8"/>
    <w:rsid w:val="00940081"/>
    <w:rsid w:val="0094035C"/>
    <w:rsid w:val="0094136E"/>
    <w:rsid w:val="00941AE8"/>
    <w:rsid w:val="009436CE"/>
    <w:rsid w:val="00945459"/>
    <w:rsid w:val="00951807"/>
    <w:rsid w:val="00953B56"/>
    <w:rsid w:val="00960831"/>
    <w:rsid w:val="0096297B"/>
    <w:rsid w:val="009643E5"/>
    <w:rsid w:val="00964F44"/>
    <w:rsid w:val="00966D4D"/>
    <w:rsid w:val="00967060"/>
    <w:rsid w:val="009723EF"/>
    <w:rsid w:val="009729AD"/>
    <w:rsid w:val="00973888"/>
    <w:rsid w:val="009738E6"/>
    <w:rsid w:val="009753E5"/>
    <w:rsid w:val="00975A5A"/>
    <w:rsid w:val="0097729D"/>
    <w:rsid w:val="009816C2"/>
    <w:rsid w:val="00982199"/>
    <w:rsid w:val="00982F40"/>
    <w:rsid w:val="009830E2"/>
    <w:rsid w:val="00983356"/>
    <w:rsid w:val="00984699"/>
    <w:rsid w:val="00984EA7"/>
    <w:rsid w:val="00984F61"/>
    <w:rsid w:val="0098761D"/>
    <w:rsid w:val="00990B35"/>
    <w:rsid w:val="00993406"/>
    <w:rsid w:val="00993FF8"/>
    <w:rsid w:val="009957DC"/>
    <w:rsid w:val="00995CCF"/>
    <w:rsid w:val="00996FAB"/>
    <w:rsid w:val="009A2DC8"/>
    <w:rsid w:val="009A54CD"/>
    <w:rsid w:val="009B239E"/>
    <w:rsid w:val="009B3E97"/>
    <w:rsid w:val="009B5309"/>
    <w:rsid w:val="009B59EA"/>
    <w:rsid w:val="009C0E04"/>
    <w:rsid w:val="009C19B4"/>
    <w:rsid w:val="009C2C1E"/>
    <w:rsid w:val="009C3A64"/>
    <w:rsid w:val="009C57AB"/>
    <w:rsid w:val="009C61B9"/>
    <w:rsid w:val="009C6B43"/>
    <w:rsid w:val="009D0C4E"/>
    <w:rsid w:val="009D0EFB"/>
    <w:rsid w:val="009D13FE"/>
    <w:rsid w:val="009D3516"/>
    <w:rsid w:val="009D3F90"/>
    <w:rsid w:val="009D48A7"/>
    <w:rsid w:val="009D703A"/>
    <w:rsid w:val="009E10AE"/>
    <w:rsid w:val="009E122B"/>
    <w:rsid w:val="009E37BA"/>
    <w:rsid w:val="009E43B3"/>
    <w:rsid w:val="009E494B"/>
    <w:rsid w:val="009E4ECE"/>
    <w:rsid w:val="009E53AD"/>
    <w:rsid w:val="009E69AB"/>
    <w:rsid w:val="009F037F"/>
    <w:rsid w:val="009F2E51"/>
    <w:rsid w:val="009F4C6C"/>
    <w:rsid w:val="009F5B9B"/>
    <w:rsid w:val="009F5CF6"/>
    <w:rsid w:val="00A00634"/>
    <w:rsid w:val="00A00647"/>
    <w:rsid w:val="00A020F6"/>
    <w:rsid w:val="00A040FC"/>
    <w:rsid w:val="00A0482D"/>
    <w:rsid w:val="00A0766E"/>
    <w:rsid w:val="00A11292"/>
    <w:rsid w:val="00A11A01"/>
    <w:rsid w:val="00A13B06"/>
    <w:rsid w:val="00A15164"/>
    <w:rsid w:val="00A1678A"/>
    <w:rsid w:val="00A177BB"/>
    <w:rsid w:val="00A17D14"/>
    <w:rsid w:val="00A218A3"/>
    <w:rsid w:val="00A21C29"/>
    <w:rsid w:val="00A257B2"/>
    <w:rsid w:val="00A262B9"/>
    <w:rsid w:val="00A307EF"/>
    <w:rsid w:val="00A30E0E"/>
    <w:rsid w:val="00A32878"/>
    <w:rsid w:val="00A32BE6"/>
    <w:rsid w:val="00A35976"/>
    <w:rsid w:val="00A35AE7"/>
    <w:rsid w:val="00A43008"/>
    <w:rsid w:val="00A441F4"/>
    <w:rsid w:val="00A453F8"/>
    <w:rsid w:val="00A46A76"/>
    <w:rsid w:val="00A50B92"/>
    <w:rsid w:val="00A515A8"/>
    <w:rsid w:val="00A51CEF"/>
    <w:rsid w:val="00A51F44"/>
    <w:rsid w:val="00A52AE0"/>
    <w:rsid w:val="00A55A87"/>
    <w:rsid w:val="00A56327"/>
    <w:rsid w:val="00A56431"/>
    <w:rsid w:val="00A57550"/>
    <w:rsid w:val="00A6090C"/>
    <w:rsid w:val="00A618FE"/>
    <w:rsid w:val="00A62E13"/>
    <w:rsid w:val="00A64FD3"/>
    <w:rsid w:val="00A66054"/>
    <w:rsid w:val="00A674B9"/>
    <w:rsid w:val="00A70D63"/>
    <w:rsid w:val="00A710B1"/>
    <w:rsid w:val="00A7189E"/>
    <w:rsid w:val="00A71A29"/>
    <w:rsid w:val="00A73100"/>
    <w:rsid w:val="00A7364A"/>
    <w:rsid w:val="00A73C3B"/>
    <w:rsid w:val="00A742D5"/>
    <w:rsid w:val="00A774FA"/>
    <w:rsid w:val="00A84D3C"/>
    <w:rsid w:val="00A864E5"/>
    <w:rsid w:val="00A86B0D"/>
    <w:rsid w:val="00A90893"/>
    <w:rsid w:val="00A90C84"/>
    <w:rsid w:val="00A914F6"/>
    <w:rsid w:val="00A928D3"/>
    <w:rsid w:val="00A93BE2"/>
    <w:rsid w:val="00A94A49"/>
    <w:rsid w:val="00A958DC"/>
    <w:rsid w:val="00A9728E"/>
    <w:rsid w:val="00A97B9F"/>
    <w:rsid w:val="00A97E28"/>
    <w:rsid w:val="00AA01E4"/>
    <w:rsid w:val="00AA3D7A"/>
    <w:rsid w:val="00AA7919"/>
    <w:rsid w:val="00AB0C8B"/>
    <w:rsid w:val="00AB0F3A"/>
    <w:rsid w:val="00AB12C4"/>
    <w:rsid w:val="00AB1471"/>
    <w:rsid w:val="00AB31AF"/>
    <w:rsid w:val="00AB7327"/>
    <w:rsid w:val="00AB732F"/>
    <w:rsid w:val="00AC2188"/>
    <w:rsid w:val="00AC36A6"/>
    <w:rsid w:val="00AC4A1B"/>
    <w:rsid w:val="00AC7E4E"/>
    <w:rsid w:val="00AD231B"/>
    <w:rsid w:val="00AD4D16"/>
    <w:rsid w:val="00AD5143"/>
    <w:rsid w:val="00AD65E7"/>
    <w:rsid w:val="00AE0293"/>
    <w:rsid w:val="00AE111D"/>
    <w:rsid w:val="00AE19C0"/>
    <w:rsid w:val="00AE2D39"/>
    <w:rsid w:val="00AE5E7D"/>
    <w:rsid w:val="00AE6155"/>
    <w:rsid w:val="00AE756B"/>
    <w:rsid w:val="00AE7671"/>
    <w:rsid w:val="00AF0672"/>
    <w:rsid w:val="00AF0C40"/>
    <w:rsid w:val="00AF2A3D"/>
    <w:rsid w:val="00AF2E5C"/>
    <w:rsid w:val="00AF3EFD"/>
    <w:rsid w:val="00B00A45"/>
    <w:rsid w:val="00B02E18"/>
    <w:rsid w:val="00B0351D"/>
    <w:rsid w:val="00B0552B"/>
    <w:rsid w:val="00B0579A"/>
    <w:rsid w:val="00B057C6"/>
    <w:rsid w:val="00B06211"/>
    <w:rsid w:val="00B0799E"/>
    <w:rsid w:val="00B1040D"/>
    <w:rsid w:val="00B11ACE"/>
    <w:rsid w:val="00B138E4"/>
    <w:rsid w:val="00B16FC6"/>
    <w:rsid w:val="00B20933"/>
    <w:rsid w:val="00B20EE0"/>
    <w:rsid w:val="00B214E0"/>
    <w:rsid w:val="00B21D5E"/>
    <w:rsid w:val="00B2238D"/>
    <w:rsid w:val="00B230A2"/>
    <w:rsid w:val="00B263AF"/>
    <w:rsid w:val="00B266A3"/>
    <w:rsid w:val="00B26969"/>
    <w:rsid w:val="00B26F31"/>
    <w:rsid w:val="00B32827"/>
    <w:rsid w:val="00B3317A"/>
    <w:rsid w:val="00B33AD9"/>
    <w:rsid w:val="00B34BFC"/>
    <w:rsid w:val="00B35188"/>
    <w:rsid w:val="00B3518B"/>
    <w:rsid w:val="00B35435"/>
    <w:rsid w:val="00B37AF9"/>
    <w:rsid w:val="00B37C35"/>
    <w:rsid w:val="00B401B5"/>
    <w:rsid w:val="00B40D71"/>
    <w:rsid w:val="00B4153A"/>
    <w:rsid w:val="00B46BEC"/>
    <w:rsid w:val="00B46EE5"/>
    <w:rsid w:val="00B4793D"/>
    <w:rsid w:val="00B509DC"/>
    <w:rsid w:val="00B50E40"/>
    <w:rsid w:val="00B50F81"/>
    <w:rsid w:val="00B50F86"/>
    <w:rsid w:val="00B52599"/>
    <w:rsid w:val="00B536D8"/>
    <w:rsid w:val="00B53D82"/>
    <w:rsid w:val="00B60F57"/>
    <w:rsid w:val="00B61FA9"/>
    <w:rsid w:val="00B66E7B"/>
    <w:rsid w:val="00B72436"/>
    <w:rsid w:val="00B73D3D"/>
    <w:rsid w:val="00B7561E"/>
    <w:rsid w:val="00B75D73"/>
    <w:rsid w:val="00B76995"/>
    <w:rsid w:val="00B774CC"/>
    <w:rsid w:val="00B826C5"/>
    <w:rsid w:val="00B82A9B"/>
    <w:rsid w:val="00B82B7A"/>
    <w:rsid w:val="00B82C0C"/>
    <w:rsid w:val="00B83166"/>
    <w:rsid w:val="00B850F7"/>
    <w:rsid w:val="00B86219"/>
    <w:rsid w:val="00B877DD"/>
    <w:rsid w:val="00B91414"/>
    <w:rsid w:val="00B91547"/>
    <w:rsid w:val="00B9277A"/>
    <w:rsid w:val="00B92AC3"/>
    <w:rsid w:val="00B944C1"/>
    <w:rsid w:val="00B9469A"/>
    <w:rsid w:val="00B9764C"/>
    <w:rsid w:val="00B97822"/>
    <w:rsid w:val="00BA168B"/>
    <w:rsid w:val="00BA17A7"/>
    <w:rsid w:val="00BA1DF4"/>
    <w:rsid w:val="00BA48BD"/>
    <w:rsid w:val="00BA5827"/>
    <w:rsid w:val="00BA7A07"/>
    <w:rsid w:val="00BB3572"/>
    <w:rsid w:val="00BB37DC"/>
    <w:rsid w:val="00BB472F"/>
    <w:rsid w:val="00BB47B9"/>
    <w:rsid w:val="00BB4947"/>
    <w:rsid w:val="00BB7682"/>
    <w:rsid w:val="00BB7AE8"/>
    <w:rsid w:val="00BC0AF8"/>
    <w:rsid w:val="00BC1C56"/>
    <w:rsid w:val="00BC381C"/>
    <w:rsid w:val="00BC384C"/>
    <w:rsid w:val="00BC3F14"/>
    <w:rsid w:val="00BC4FAF"/>
    <w:rsid w:val="00BC545B"/>
    <w:rsid w:val="00BC7372"/>
    <w:rsid w:val="00BC7D29"/>
    <w:rsid w:val="00BC7DDC"/>
    <w:rsid w:val="00BD7E05"/>
    <w:rsid w:val="00BD7E30"/>
    <w:rsid w:val="00BE0BC9"/>
    <w:rsid w:val="00BE165F"/>
    <w:rsid w:val="00BE2059"/>
    <w:rsid w:val="00BE4536"/>
    <w:rsid w:val="00BE7D3D"/>
    <w:rsid w:val="00BF0078"/>
    <w:rsid w:val="00BF0578"/>
    <w:rsid w:val="00BF4EC1"/>
    <w:rsid w:val="00C017BA"/>
    <w:rsid w:val="00C02E77"/>
    <w:rsid w:val="00C04A7D"/>
    <w:rsid w:val="00C07789"/>
    <w:rsid w:val="00C117C1"/>
    <w:rsid w:val="00C13B8F"/>
    <w:rsid w:val="00C14153"/>
    <w:rsid w:val="00C17FC3"/>
    <w:rsid w:val="00C2152B"/>
    <w:rsid w:val="00C21C58"/>
    <w:rsid w:val="00C26A3E"/>
    <w:rsid w:val="00C2781F"/>
    <w:rsid w:val="00C31BFE"/>
    <w:rsid w:val="00C36CA6"/>
    <w:rsid w:val="00C4034F"/>
    <w:rsid w:val="00C421F5"/>
    <w:rsid w:val="00C451FF"/>
    <w:rsid w:val="00C47330"/>
    <w:rsid w:val="00C50775"/>
    <w:rsid w:val="00C51760"/>
    <w:rsid w:val="00C52028"/>
    <w:rsid w:val="00C53965"/>
    <w:rsid w:val="00C54082"/>
    <w:rsid w:val="00C542A2"/>
    <w:rsid w:val="00C5748B"/>
    <w:rsid w:val="00C607D2"/>
    <w:rsid w:val="00C60AC8"/>
    <w:rsid w:val="00C61EFD"/>
    <w:rsid w:val="00C620A5"/>
    <w:rsid w:val="00C630B3"/>
    <w:rsid w:val="00C641B6"/>
    <w:rsid w:val="00C65988"/>
    <w:rsid w:val="00C6749A"/>
    <w:rsid w:val="00C72EA5"/>
    <w:rsid w:val="00C7486E"/>
    <w:rsid w:val="00C80474"/>
    <w:rsid w:val="00C807D5"/>
    <w:rsid w:val="00C80B66"/>
    <w:rsid w:val="00C81407"/>
    <w:rsid w:val="00C8464F"/>
    <w:rsid w:val="00C940EB"/>
    <w:rsid w:val="00C9665E"/>
    <w:rsid w:val="00C96E6D"/>
    <w:rsid w:val="00C97072"/>
    <w:rsid w:val="00CA049C"/>
    <w:rsid w:val="00CB1CA0"/>
    <w:rsid w:val="00CB48E3"/>
    <w:rsid w:val="00CB52B8"/>
    <w:rsid w:val="00CB5EEA"/>
    <w:rsid w:val="00CC4403"/>
    <w:rsid w:val="00CC7A5B"/>
    <w:rsid w:val="00CD28D1"/>
    <w:rsid w:val="00CD3893"/>
    <w:rsid w:val="00CD3D92"/>
    <w:rsid w:val="00CD5079"/>
    <w:rsid w:val="00CD7433"/>
    <w:rsid w:val="00CE03C2"/>
    <w:rsid w:val="00CE05BD"/>
    <w:rsid w:val="00CE17D6"/>
    <w:rsid w:val="00CE1837"/>
    <w:rsid w:val="00CE1B3F"/>
    <w:rsid w:val="00CE2AA5"/>
    <w:rsid w:val="00CE3206"/>
    <w:rsid w:val="00CE5031"/>
    <w:rsid w:val="00CE5D44"/>
    <w:rsid w:val="00CE6D0A"/>
    <w:rsid w:val="00CE7105"/>
    <w:rsid w:val="00CF104F"/>
    <w:rsid w:val="00CF3286"/>
    <w:rsid w:val="00CF3EF0"/>
    <w:rsid w:val="00CF422D"/>
    <w:rsid w:val="00CF7239"/>
    <w:rsid w:val="00D00788"/>
    <w:rsid w:val="00D00FFB"/>
    <w:rsid w:val="00D01F25"/>
    <w:rsid w:val="00D02DA6"/>
    <w:rsid w:val="00D03263"/>
    <w:rsid w:val="00D07ADD"/>
    <w:rsid w:val="00D11CAE"/>
    <w:rsid w:val="00D15D7C"/>
    <w:rsid w:val="00D1649E"/>
    <w:rsid w:val="00D203B4"/>
    <w:rsid w:val="00D20E29"/>
    <w:rsid w:val="00D21EC7"/>
    <w:rsid w:val="00D22E1E"/>
    <w:rsid w:val="00D23944"/>
    <w:rsid w:val="00D24BC9"/>
    <w:rsid w:val="00D33311"/>
    <w:rsid w:val="00D33660"/>
    <w:rsid w:val="00D4004F"/>
    <w:rsid w:val="00D44681"/>
    <w:rsid w:val="00D52DF5"/>
    <w:rsid w:val="00D53E03"/>
    <w:rsid w:val="00D55633"/>
    <w:rsid w:val="00D5581E"/>
    <w:rsid w:val="00D5616C"/>
    <w:rsid w:val="00D572C5"/>
    <w:rsid w:val="00D57A37"/>
    <w:rsid w:val="00D61BD0"/>
    <w:rsid w:val="00D6400F"/>
    <w:rsid w:val="00D7010B"/>
    <w:rsid w:val="00D70417"/>
    <w:rsid w:val="00D7275B"/>
    <w:rsid w:val="00D73534"/>
    <w:rsid w:val="00D73BA9"/>
    <w:rsid w:val="00D744B0"/>
    <w:rsid w:val="00D74AC4"/>
    <w:rsid w:val="00D75C5C"/>
    <w:rsid w:val="00D76531"/>
    <w:rsid w:val="00D76910"/>
    <w:rsid w:val="00D77369"/>
    <w:rsid w:val="00D77534"/>
    <w:rsid w:val="00D778DE"/>
    <w:rsid w:val="00D81641"/>
    <w:rsid w:val="00D81BCA"/>
    <w:rsid w:val="00D84312"/>
    <w:rsid w:val="00D86D46"/>
    <w:rsid w:val="00D86E9D"/>
    <w:rsid w:val="00D87EFE"/>
    <w:rsid w:val="00D9015F"/>
    <w:rsid w:val="00D90D89"/>
    <w:rsid w:val="00D93A80"/>
    <w:rsid w:val="00DA06D3"/>
    <w:rsid w:val="00DA1A41"/>
    <w:rsid w:val="00DA1E5E"/>
    <w:rsid w:val="00DA20E3"/>
    <w:rsid w:val="00DB0F74"/>
    <w:rsid w:val="00DB325F"/>
    <w:rsid w:val="00DB36A6"/>
    <w:rsid w:val="00DB3C97"/>
    <w:rsid w:val="00DB3D79"/>
    <w:rsid w:val="00DB65EA"/>
    <w:rsid w:val="00DC035B"/>
    <w:rsid w:val="00DC081C"/>
    <w:rsid w:val="00DC0C71"/>
    <w:rsid w:val="00DD0AC0"/>
    <w:rsid w:val="00DE1B93"/>
    <w:rsid w:val="00DE2A1F"/>
    <w:rsid w:val="00DE2F4C"/>
    <w:rsid w:val="00DE53F1"/>
    <w:rsid w:val="00DE5BC0"/>
    <w:rsid w:val="00DE792C"/>
    <w:rsid w:val="00DF008D"/>
    <w:rsid w:val="00DF4C00"/>
    <w:rsid w:val="00DF562D"/>
    <w:rsid w:val="00DF5F5A"/>
    <w:rsid w:val="00DF6D03"/>
    <w:rsid w:val="00E002FE"/>
    <w:rsid w:val="00E01E75"/>
    <w:rsid w:val="00E01F69"/>
    <w:rsid w:val="00E02085"/>
    <w:rsid w:val="00E05A32"/>
    <w:rsid w:val="00E06013"/>
    <w:rsid w:val="00E06669"/>
    <w:rsid w:val="00E06E13"/>
    <w:rsid w:val="00E11345"/>
    <w:rsid w:val="00E11369"/>
    <w:rsid w:val="00E129B3"/>
    <w:rsid w:val="00E1435A"/>
    <w:rsid w:val="00E14385"/>
    <w:rsid w:val="00E174B1"/>
    <w:rsid w:val="00E20676"/>
    <w:rsid w:val="00E20C20"/>
    <w:rsid w:val="00E20FE0"/>
    <w:rsid w:val="00E21F60"/>
    <w:rsid w:val="00E23741"/>
    <w:rsid w:val="00E240EE"/>
    <w:rsid w:val="00E25DA6"/>
    <w:rsid w:val="00E26E02"/>
    <w:rsid w:val="00E334FB"/>
    <w:rsid w:val="00E34276"/>
    <w:rsid w:val="00E354B2"/>
    <w:rsid w:val="00E357C9"/>
    <w:rsid w:val="00E36245"/>
    <w:rsid w:val="00E42409"/>
    <w:rsid w:val="00E42950"/>
    <w:rsid w:val="00E45916"/>
    <w:rsid w:val="00E4605E"/>
    <w:rsid w:val="00E47D87"/>
    <w:rsid w:val="00E52D20"/>
    <w:rsid w:val="00E55E93"/>
    <w:rsid w:val="00E56D4F"/>
    <w:rsid w:val="00E618DB"/>
    <w:rsid w:val="00E62252"/>
    <w:rsid w:val="00E62F28"/>
    <w:rsid w:val="00E63622"/>
    <w:rsid w:val="00E644D0"/>
    <w:rsid w:val="00E71DAD"/>
    <w:rsid w:val="00E72282"/>
    <w:rsid w:val="00E723D1"/>
    <w:rsid w:val="00E72ED4"/>
    <w:rsid w:val="00E72F5D"/>
    <w:rsid w:val="00E740D7"/>
    <w:rsid w:val="00E771D1"/>
    <w:rsid w:val="00E77D2D"/>
    <w:rsid w:val="00E8413C"/>
    <w:rsid w:val="00E8450A"/>
    <w:rsid w:val="00E85023"/>
    <w:rsid w:val="00E8553C"/>
    <w:rsid w:val="00E90AB8"/>
    <w:rsid w:val="00E912FF"/>
    <w:rsid w:val="00E92439"/>
    <w:rsid w:val="00E92BB6"/>
    <w:rsid w:val="00E94892"/>
    <w:rsid w:val="00E94CF5"/>
    <w:rsid w:val="00EA0405"/>
    <w:rsid w:val="00EA1007"/>
    <w:rsid w:val="00EA2429"/>
    <w:rsid w:val="00EA343C"/>
    <w:rsid w:val="00EA45EF"/>
    <w:rsid w:val="00EA5840"/>
    <w:rsid w:val="00EA59D9"/>
    <w:rsid w:val="00EB1EBC"/>
    <w:rsid w:val="00EB3FE4"/>
    <w:rsid w:val="00EB5E89"/>
    <w:rsid w:val="00EB6ADF"/>
    <w:rsid w:val="00EC23B2"/>
    <w:rsid w:val="00EC26A6"/>
    <w:rsid w:val="00EC4A41"/>
    <w:rsid w:val="00EC60EF"/>
    <w:rsid w:val="00ED3B02"/>
    <w:rsid w:val="00ED610E"/>
    <w:rsid w:val="00ED62DE"/>
    <w:rsid w:val="00ED6D07"/>
    <w:rsid w:val="00EE17C2"/>
    <w:rsid w:val="00EE1A13"/>
    <w:rsid w:val="00EE645B"/>
    <w:rsid w:val="00EE6D8C"/>
    <w:rsid w:val="00EE7912"/>
    <w:rsid w:val="00EE7EAF"/>
    <w:rsid w:val="00EF07E5"/>
    <w:rsid w:val="00EF07F6"/>
    <w:rsid w:val="00EF2F44"/>
    <w:rsid w:val="00EF3B52"/>
    <w:rsid w:val="00EF3D66"/>
    <w:rsid w:val="00F0220F"/>
    <w:rsid w:val="00F0390C"/>
    <w:rsid w:val="00F03B8F"/>
    <w:rsid w:val="00F0572C"/>
    <w:rsid w:val="00F06BD7"/>
    <w:rsid w:val="00F07AD0"/>
    <w:rsid w:val="00F07ED1"/>
    <w:rsid w:val="00F10381"/>
    <w:rsid w:val="00F10737"/>
    <w:rsid w:val="00F10FCB"/>
    <w:rsid w:val="00F12FB4"/>
    <w:rsid w:val="00F1758E"/>
    <w:rsid w:val="00F238EB"/>
    <w:rsid w:val="00F25131"/>
    <w:rsid w:val="00F255D7"/>
    <w:rsid w:val="00F25747"/>
    <w:rsid w:val="00F25FB3"/>
    <w:rsid w:val="00F267A2"/>
    <w:rsid w:val="00F33EA4"/>
    <w:rsid w:val="00F34978"/>
    <w:rsid w:val="00F35266"/>
    <w:rsid w:val="00F36EEA"/>
    <w:rsid w:val="00F379FF"/>
    <w:rsid w:val="00F37A9B"/>
    <w:rsid w:val="00F37DDF"/>
    <w:rsid w:val="00F405DF"/>
    <w:rsid w:val="00F40B90"/>
    <w:rsid w:val="00F4459F"/>
    <w:rsid w:val="00F45249"/>
    <w:rsid w:val="00F45A33"/>
    <w:rsid w:val="00F46F5D"/>
    <w:rsid w:val="00F502FB"/>
    <w:rsid w:val="00F5047C"/>
    <w:rsid w:val="00F504E3"/>
    <w:rsid w:val="00F5122D"/>
    <w:rsid w:val="00F5519B"/>
    <w:rsid w:val="00F5757F"/>
    <w:rsid w:val="00F621D1"/>
    <w:rsid w:val="00F6236D"/>
    <w:rsid w:val="00F6340B"/>
    <w:rsid w:val="00F63525"/>
    <w:rsid w:val="00F64E37"/>
    <w:rsid w:val="00F65C2E"/>
    <w:rsid w:val="00F6679C"/>
    <w:rsid w:val="00F67487"/>
    <w:rsid w:val="00F676AD"/>
    <w:rsid w:val="00F71436"/>
    <w:rsid w:val="00F74F70"/>
    <w:rsid w:val="00F77556"/>
    <w:rsid w:val="00F808C5"/>
    <w:rsid w:val="00F80A02"/>
    <w:rsid w:val="00F85F53"/>
    <w:rsid w:val="00F94139"/>
    <w:rsid w:val="00F9454F"/>
    <w:rsid w:val="00F9486B"/>
    <w:rsid w:val="00F95EF2"/>
    <w:rsid w:val="00F96D5F"/>
    <w:rsid w:val="00F97138"/>
    <w:rsid w:val="00FA2B92"/>
    <w:rsid w:val="00FA5E30"/>
    <w:rsid w:val="00FA6511"/>
    <w:rsid w:val="00FA7AA0"/>
    <w:rsid w:val="00FB3A89"/>
    <w:rsid w:val="00FB7D9A"/>
    <w:rsid w:val="00FC2725"/>
    <w:rsid w:val="00FC2B84"/>
    <w:rsid w:val="00FC2EF8"/>
    <w:rsid w:val="00FC3326"/>
    <w:rsid w:val="00FC3F33"/>
    <w:rsid w:val="00FC57DE"/>
    <w:rsid w:val="00FC6CC9"/>
    <w:rsid w:val="00FC727D"/>
    <w:rsid w:val="00FD31B6"/>
    <w:rsid w:val="00FD5F48"/>
    <w:rsid w:val="00FD5F87"/>
    <w:rsid w:val="00FE382B"/>
    <w:rsid w:val="00FE507F"/>
    <w:rsid w:val="00FE55EE"/>
    <w:rsid w:val="00FE7299"/>
    <w:rsid w:val="00FF0493"/>
    <w:rsid w:val="00FF2777"/>
    <w:rsid w:val="00FF3646"/>
    <w:rsid w:val="00FF45AA"/>
    <w:rsid w:val="00FF4686"/>
    <w:rsid w:val="00FF62D8"/>
    <w:rsid w:val="00FF78DA"/>
    <w:rsid w:val="063BE0A0"/>
    <w:rsid w:val="57081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451AD"/>
  <w15:docId w15:val="{EFC57363-59B3-403F-9DB9-DBAD8C36CE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cs="Arial" w:eastAsiaTheme="minorHAnsi"/>
        <w:sz w:val="28"/>
        <w:szCs w:val="28"/>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246F"/>
    <w:rPr>
      <w:rFonts w:asciiTheme="minorHAnsi" w:hAnsiTheme="minorHAnsi" w:cstheme="minorHAnsi"/>
      <w:sz w:val="24"/>
      <w:szCs w:val="24"/>
    </w:rPr>
  </w:style>
  <w:style w:type="paragraph" w:styleId="Heading1">
    <w:name w:val="heading 1"/>
    <w:basedOn w:val="Normal"/>
    <w:next w:val="Normal"/>
    <w:link w:val="Heading1Char"/>
    <w:uiPriority w:val="9"/>
    <w:qFormat/>
    <w:rsid w:val="000A1B01"/>
    <w:pPr>
      <w:keepNext/>
      <w:keepLines/>
      <w:spacing w:before="240"/>
      <w:jc w:val="center"/>
      <w:outlineLvl w:val="0"/>
    </w:pPr>
    <w:rPr>
      <w:rFonts w:asciiTheme="majorHAnsi" w:hAnsiTheme="majorHAnsi" w:eastAsiaTheme="majorEastAsia" w:cstheme="majorBidi"/>
      <w:b/>
      <w:bCs/>
      <w:color w:val="365F91" w:themeColor="accent1" w:themeShade="BF"/>
      <w:sz w:val="32"/>
      <w:szCs w:val="32"/>
    </w:rPr>
  </w:style>
  <w:style w:type="paragraph" w:styleId="Heading2">
    <w:name w:val="heading 2"/>
    <w:basedOn w:val="Normal"/>
    <w:next w:val="Normal"/>
    <w:link w:val="Heading2Char"/>
    <w:uiPriority w:val="9"/>
    <w:unhideWhenUsed/>
    <w:qFormat/>
    <w:rsid w:val="0038246F"/>
    <w:pPr>
      <w:keepNext/>
      <w:keepLines/>
      <w:spacing w:before="40"/>
      <w:jc w:val="center"/>
      <w:outlineLvl w:val="1"/>
    </w:pPr>
    <w:rPr>
      <w:rFonts w:asciiTheme="majorHAnsi" w:hAnsiTheme="majorHAnsi" w:eastAsiaTheme="majorEastAsia" w:cstheme="majorBidi"/>
      <w:b/>
      <w:bCs/>
      <w:color w:val="365F91" w:themeColor="accent1" w:themeShade="BF"/>
      <w:sz w:val="26"/>
      <w:szCs w:val="26"/>
    </w:rPr>
  </w:style>
  <w:style w:type="paragraph" w:styleId="Heading3">
    <w:name w:val="heading 3"/>
    <w:basedOn w:val="Normal"/>
    <w:next w:val="Normal"/>
    <w:link w:val="Heading3Char"/>
    <w:uiPriority w:val="9"/>
    <w:unhideWhenUsed/>
    <w:qFormat/>
    <w:rsid w:val="0038246F"/>
    <w:pPr>
      <w:keepNext/>
      <w:keepLines/>
      <w:numPr>
        <w:numId w:val="23"/>
      </w:numPr>
      <w:spacing w:before="40"/>
      <w:outlineLvl w:val="2"/>
    </w:pPr>
    <w:rPr>
      <w:rFonts w:asciiTheme="majorHAnsi" w:hAnsiTheme="majorHAnsi" w:eastAsiaTheme="majorEastAsia" w:cstheme="majorBidi"/>
      <w:b/>
      <w:bCs/>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360443"/>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60443"/>
    <w:rPr>
      <w:rFonts w:ascii="Tahoma" w:hAnsi="Tahoma" w:cs="Tahoma"/>
      <w:sz w:val="16"/>
      <w:szCs w:val="16"/>
    </w:rPr>
  </w:style>
  <w:style w:type="paragraph" w:styleId="ListParagraph">
    <w:name w:val="List Paragraph"/>
    <w:basedOn w:val="Normal"/>
    <w:uiPriority w:val="34"/>
    <w:qFormat/>
    <w:rsid w:val="00360443"/>
    <w:pPr>
      <w:ind w:left="720"/>
      <w:contextualSpacing/>
    </w:pPr>
  </w:style>
  <w:style w:type="paragraph" w:styleId="Header">
    <w:name w:val="header"/>
    <w:basedOn w:val="Normal"/>
    <w:link w:val="HeaderChar"/>
    <w:uiPriority w:val="99"/>
    <w:unhideWhenUsed/>
    <w:rsid w:val="00BF4EC1"/>
    <w:pPr>
      <w:tabs>
        <w:tab w:val="center" w:pos="4680"/>
        <w:tab w:val="right" w:pos="9360"/>
      </w:tabs>
      <w:spacing w:line="240" w:lineRule="auto"/>
    </w:pPr>
  </w:style>
  <w:style w:type="character" w:styleId="HeaderChar" w:customStyle="1">
    <w:name w:val="Header Char"/>
    <w:basedOn w:val="DefaultParagraphFont"/>
    <w:link w:val="Header"/>
    <w:uiPriority w:val="99"/>
    <w:rsid w:val="00BF4EC1"/>
  </w:style>
  <w:style w:type="paragraph" w:styleId="Footer">
    <w:name w:val="footer"/>
    <w:basedOn w:val="Normal"/>
    <w:link w:val="FooterChar"/>
    <w:uiPriority w:val="99"/>
    <w:unhideWhenUsed/>
    <w:rsid w:val="00BF4EC1"/>
    <w:pPr>
      <w:tabs>
        <w:tab w:val="center" w:pos="4680"/>
        <w:tab w:val="right" w:pos="9360"/>
      </w:tabs>
      <w:spacing w:line="240" w:lineRule="auto"/>
    </w:pPr>
  </w:style>
  <w:style w:type="character" w:styleId="FooterChar" w:customStyle="1">
    <w:name w:val="Footer Char"/>
    <w:basedOn w:val="DefaultParagraphFont"/>
    <w:link w:val="Footer"/>
    <w:uiPriority w:val="99"/>
    <w:rsid w:val="00BF4EC1"/>
  </w:style>
  <w:style w:type="table" w:styleId="TableGrid">
    <w:name w:val="Table Grid"/>
    <w:basedOn w:val="TableNormal"/>
    <w:uiPriority w:val="59"/>
    <w:rsid w:val="00BF0578"/>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xxxmsonormal" w:customStyle="1">
    <w:name w:val="x_xxmsonormal"/>
    <w:basedOn w:val="Normal"/>
    <w:rsid w:val="00B214E0"/>
    <w:pPr>
      <w:spacing w:line="240" w:lineRule="auto"/>
    </w:pPr>
    <w:rPr>
      <w:rFonts w:ascii="Calibri" w:hAnsi="Calibri" w:cs="Calibri"/>
      <w:sz w:val="22"/>
      <w:szCs w:val="22"/>
    </w:rPr>
  </w:style>
  <w:style w:type="character" w:styleId="Hyperlink">
    <w:name w:val="Hyperlink"/>
    <w:basedOn w:val="DefaultParagraphFont"/>
    <w:uiPriority w:val="99"/>
    <w:unhideWhenUsed/>
    <w:rsid w:val="00FB7D9A"/>
    <w:rPr>
      <w:color w:val="0000FF"/>
      <w:u w:val="single"/>
    </w:rPr>
  </w:style>
  <w:style w:type="paragraph" w:styleId="NormalWeb">
    <w:name w:val="Normal (Web)"/>
    <w:basedOn w:val="Normal"/>
    <w:uiPriority w:val="99"/>
    <w:unhideWhenUsed/>
    <w:rsid w:val="00FB7D9A"/>
    <w:pPr>
      <w:spacing w:before="100" w:beforeAutospacing="1" w:after="100" w:afterAutospacing="1" w:line="240" w:lineRule="auto"/>
    </w:pPr>
    <w:rPr>
      <w:rFonts w:ascii="Calibri" w:hAnsi="Calibri" w:cs="Calibri"/>
      <w:sz w:val="22"/>
      <w:szCs w:val="22"/>
    </w:rPr>
  </w:style>
  <w:style w:type="character" w:styleId="UnresolvedMention">
    <w:name w:val="Unresolved Mention"/>
    <w:basedOn w:val="DefaultParagraphFont"/>
    <w:uiPriority w:val="99"/>
    <w:semiHidden/>
    <w:unhideWhenUsed/>
    <w:rsid w:val="00A73100"/>
    <w:rPr>
      <w:color w:val="605E5C"/>
      <w:shd w:val="clear" w:color="auto" w:fill="E1DFDD"/>
    </w:rPr>
  </w:style>
  <w:style w:type="character" w:styleId="FollowedHyperlink">
    <w:name w:val="FollowedHyperlink"/>
    <w:basedOn w:val="DefaultParagraphFont"/>
    <w:uiPriority w:val="99"/>
    <w:semiHidden/>
    <w:unhideWhenUsed/>
    <w:rsid w:val="001A72F1"/>
    <w:rPr>
      <w:color w:val="800080" w:themeColor="followedHyperlink"/>
      <w:u w:val="single"/>
    </w:rPr>
  </w:style>
  <w:style w:type="character" w:styleId="markedcontent" w:customStyle="1">
    <w:name w:val="markedcontent"/>
    <w:basedOn w:val="DefaultParagraphFont"/>
    <w:rsid w:val="002A2A14"/>
  </w:style>
  <w:style w:type="paragraph" w:styleId="Default" w:customStyle="1">
    <w:name w:val="Default"/>
    <w:rsid w:val="00002B1E"/>
    <w:pPr>
      <w:autoSpaceDE w:val="0"/>
      <w:autoSpaceDN w:val="0"/>
      <w:adjustRightInd w:val="0"/>
      <w:spacing w:line="240" w:lineRule="auto"/>
    </w:pPr>
    <w:rPr>
      <w:rFonts w:ascii="Calibri" w:hAnsi="Calibri" w:cs="Calibri"/>
      <w:color w:val="000000"/>
      <w:sz w:val="24"/>
      <w:szCs w:val="24"/>
    </w:rPr>
  </w:style>
  <w:style w:type="character" w:styleId="Heading1Char" w:customStyle="1">
    <w:name w:val="Heading 1 Char"/>
    <w:basedOn w:val="DefaultParagraphFont"/>
    <w:link w:val="Heading1"/>
    <w:uiPriority w:val="9"/>
    <w:rsid w:val="000A1B01"/>
    <w:rPr>
      <w:rFonts w:asciiTheme="majorHAnsi" w:hAnsiTheme="majorHAnsi" w:eastAsiaTheme="majorEastAsia" w:cstheme="majorBidi"/>
      <w:b/>
      <w:bCs/>
      <w:color w:val="365F91" w:themeColor="accent1" w:themeShade="BF"/>
      <w:sz w:val="32"/>
      <w:szCs w:val="32"/>
    </w:rPr>
  </w:style>
  <w:style w:type="character" w:styleId="Heading2Char" w:customStyle="1">
    <w:name w:val="Heading 2 Char"/>
    <w:basedOn w:val="DefaultParagraphFont"/>
    <w:link w:val="Heading2"/>
    <w:uiPriority w:val="9"/>
    <w:rsid w:val="0038246F"/>
    <w:rPr>
      <w:rFonts w:asciiTheme="majorHAnsi" w:hAnsiTheme="majorHAnsi" w:eastAsiaTheme="majorEastAsia" w:cstheme="majorBidi"/>
      <w:b/>
      <w:bCs/>
      <w:color w:val="365F91" w:themeColor="accent1" w:themeShade="BF"/>
      <w:sz w:val="26"/>
      <w:szCs w:val="26"/>
    </w:rPr>
  </w:style>
  <w:style w:type="character" w:styleId="Heading3Char" w:customStyle="1">
    <w:name w:val="Heading 3 Char"/>
    <w:basedOn w:val="DefaultParagraphFont"/>
    <w:link w:val="Heading3"/>
    <w:uiPriority w:val="9"/>
    <w:rsid w:val="0038246F"/>
    <w:rPr>
      <w:rFonts w:asciiTheme="majorHAnsi" w:hAnsiTheme="majorHAnsi" w:eastAsiaTheme="majorEastAsia" w:cstheme="majorBidi"/>
      <w:b/>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53500">
      <w:bodyDiv w:val="1"/>
      <w:marLeft w:val="0"/>
      <w:marRight w:val="0"/>
      <w:marTop w:val="0"/>
      <w:marBottom w:val="0"/>
      <w:divBdr>
        <w:top w:val="none" w:sz="0" w:space="0" w:color="auto"/>
        <w:left w:val="none" w:sz="0" w:space="0" w:color="auto"/>
        <w:bottom w:val="none" w:sz="0" w:space="0" w:color="auto"/>
        <w:right w:val="none" w:sz="0" w:space="0" w:color="auto"/>
      </w:divBdr>
    </w:div>
    <w:div w:id="287472321">
      <w:bodyDiv w:val="1"/>
      <w:marLeft w:val="0"/>
      <w:marRight w:val="0"/>
      <w:marTop w:val="0"/>
      <w:marBottom w:val="0"/>
      <w:divBdr>
        <w:top w:val="none" w:sz="0" w:space="0" w:color="auto"/>
        <w:left w:val="none" w:sz="0" w:space="0" w:color="auto"/>
        <w:bottom w:val="none" w:sz="0" w:space="0" w:color="auto"/>
        <w:right w:val="none" w:sz="0" w:space="0" w:color="auto"/>
      </w:divBdr>
    </w:div>
    <w:div w:id="319887912">
      <w:bodyDiv w:val="1"/>
      <w:marLeft w:val="0"/>
      <w:marRight w:val="0"/>
      <w:marTop w:val="0"/>
      <w:marBottom w:val="0"/>
      <w:divBdr>
        <w:top w:val="none" w:sz="0" w:space="0" w:color="auto"/>
        <w:left w:val="none" w:sz="0" w:space="0" w:color="auto"/>
        <w:bottom w:val="none" w:sz="0" w:space="0" w:color="auto"/>
        <w:right w:val="none" w:sz="0" w:space="0" w:color="auto"/>
      </w:divBdr>
    </w:div>
    <w:div w:id="485588532">
      <w:bodyDiv w:val="1"/>
      <w:marLeft w:val="0"/>
      <w:marRight w:val="0"/>
      <w:marTop w:val="0"/>
      <w:marBottom w:val="0"/>
      <w:divBdr>
        <w:top w:val="none" w:sz="0" w:space="0" w:color="auto"/>
        <w:left w:val="none" w:sz="0" w:space="0" w:color="auto"/>
        <w:bottom w:val="none" w:sz="0" w:space="0" w:color="auto"/>
        <w:right w:val="none" w:sz="0" w:space="0" w:color="auto"/>
      </w:divBdr>
    </w:div>
    <w:div w:id="507135610">
      <w:bodyDiv w:val="1"/>
      <w:marLeft w:val="0"/>
      <w:marRight w:val="0"/>
      <w:marTop w:val="0"/>
      <w:marBottom w:val="0"/>
      <w:divBdr>
        <w:top w:val="none" w:sz="0" w:space="0" w:color="auto"/>
        <w:left w:val="none" w:sz="0" w:space="0" w:color="auto"/>
        <w:bottom w:val="none" w:sz="0" w:space="0" w:color="auto"/>
        <w:right w:val="none" w:sz="0" w:space="0" w:color="auto"/>
      </w:divBdr>
    </w:div>
    <w:div w:id="531192306">
      <w:bodyDiv w:val="1"/>
      <w:marLeft w:val="0"/>
      <w:marRight w:val="0"/>
      <w:marTop w:val="0"/>
      <w:marBottom w:val="0"/>
      <w:divBdr>
        <w:top w:val="none" w:sz="0" w:space="0" w:color="auto"/>
        <w:left w:val="none" w:sz="0" w:space="0" w:color="auto"/>
        <w:bottom w:val="none" w:sz="0" w:space="0" w:color="auto"/>
        <w:right w:val="none" w:sz="0" w:space="0" w:color="auto"/>
      </w:divBdr>
    </w:div>
    <w:div w:id="586693333">
      <w:bodyDiv w:val="1"/>
      <w:marLeft w:val="0"/>
      <w:marRight w:val="0"/>
      <w:marTop w:val="0"/>
      <w:marBottom w:val="0"/>
      <w:divBdr>
        <w:top w:val="none" w:sz="0" w:space="0" w:color="auto"/>
        <w:left w:val="none" w:sz="0" w:space="0" w:color="auto"/>
        <w:bottom w:val="none" w:sz="0" w:space="0" w:color="auto"/>
        <w:right w:val="none" w:sz="0" w:space="0" w:color="auto"/>
      </w:divBdr>
    </w:div>
    <w:div w:id="725642228">
      <w:bodyDiv w:val="1"/>
      <w:marLeft w:val="0"/>
      <w:marRight w:val="0"/>
      <w:marTop w:val="0"/>
      <w:marBottom w:val="0"/>
      <w:divBdr>
        <w:top w:val="none" w:sz="0" w:space="0" w:color="auto"/>
        <w:left w:val="none" w:sz="0" w:space="0" w:color="auto"/>
        <w:bottom w:val="none" w:sz="0" w:space="0" w:color="auto"/>
        <w:right w:val="none" w:sz="0" w:space="0" w:color="auto"/>
      </w:divBdr>
    </w:div>
    <w:div w:id="844974970">
      <w:bodyDiv w:val="1"/>
      <w:marLeft w:val="0"/>
      <w:marRight w:val="0"/>
      <w:marTop w:val="0"/>
      <w:marBottom w:val="0"/>
      <w:divBdr>
        <w:top w:val="none" w:sz="0" w:space="0" w:color="auto"/>
        <w:left w:val="none" w:sz="0" w:space="0" w:color="auto"/>
        <w:bottom w:val="none" w:sz="0" w:space="0" w:color="auto"/>
        <w:right w:val="none" w:sz="0" w:space="0" w:color="auto"/>
      </w:divBdr>
      <w:divsChild>
        <w:div w:id="1649049196">
          <w:marLeft w:val="0"/>
          <w:marRight w:val="0"/>
          <w:marTop w:val="0"/>
          <w:marBottom w:val="0"/>
          <w:divBdr>
            <w:top w:val="none" w:sz="0" w:space="0" w:color="auto"/>
            <w:left w:val="none" w:sz="0" w:space="0" w:color="auto"/>
            <w:bottom w:val="none" w:sz="0" w:space="0" w:color="auto"/>
            <w:right w:val="none" w:sz="0" w:space="0" w:color="auto"/>
          </w:divBdr>
        </w:div>
      </w:divsChild>
    </w:div>
    <w:div w:id="895119460">
      <w:bodyDiv w:val="1"/>
      <w:marLeft w:val="0"/>
      <w:marRight w:val="0"/>
      <w:marTop w:val="0"/>
      <w:marBottom w:val="0"/>
      <w:divBdr>
        <w:top w:val="none" w:sz="0" w:space="0" w:color="auto"/>
        <w:left w:val="none" w:sz="0" w:space="0" w:color="auto"/>
        <w:bottom w:val="none" w:sz="0" w:space="0" w:color="auto"/>
        <w:right w:val="none" w:sz="0" w:space="0" w:color="auto"/>
      </w:divBdr>
    </w:div>
    <w:div w:id="1027948885">
      <w:bodyDiv w:val="1"/>
      <w:marLeft w:val="0"/>
      <w:marRight w:val="0"/>
      <w:marTop w:val="0"/>
      <w:marBottom w:val="0"/>
      <w:divBdr>
        <w:top w:val="none" w:sz="0" w:space="0" w:color="auto"/>
        <w:left w:val="none" w:sz="0" w:space="0" w:color="auto"/>
        <w:bottom w:val="none" w:sz="0" w:space="0" w:color="auto"/>
        <w:right w:val="none" w:sz="0" w:space="0" w:color="auto"/>
      </w:divBdr>
    </w:div>
    <w:div w:id="1325890761">
      <w:bodyDiv w:val="1"/>
      <w:marLeft w:val="0"/>
      <w:marRight w:val="0"/>
      <w:marTop w:val="0"/>
      <w:marBottom w:val="0"/>
      <w:divBdr>
        <w:top w:val="none" w:sz="0" w:space="0" w:color="auto"/>
        <w:left w:val="none" w:sz="0" w:space="0" w:color="auto"/>
        <w:bottom w:val="none" w:sz="0" w:space="0" w:color="auto"/>
        <w:right w:val="none" w:sz="0" w:space="0" w:color="auto"/>
      </w:divBdr>
    </w:div>
    <w:div w:id="1393037168">
      <w:bodyDiv w:val="1"/>
      <w:marLeft w:val="0"/>
      <w:marRight w:val="0"/>
      <w:marTop w:val="0"/>
      <w:marBottom w:val="0"/>
      <w:divBdr>
        <w:top w:val="none" w:sz="0" w:space="0" w:color="auto"/>
        <w:left w:val="none" w:sz="0" w:space="0" w:color="auto"/>
        <w:bottom w:val="none" w:sz="0" w:space="0" w:color="auto"/>
        <w:right w:val="none" w:sz="0" w:space="0" w:color="auto"/>
      </w:divBdr>
    </w:div>
    <w:div w:id="1409693351">
      <w:bodyDiv w:val="1"/>
      <w:marLeft w:val="0"/>
      <w:marRight w:val="0"/>
      <w:marTop w:val="0"/>
      <w:marBottom w:val="0"/>
      <w:divBdr>
        <w:top w:val="none" w:sz="0" w:space="0" w:color="auto"/>
        <w:left w:val="none" w:sz="0" w:space="0" w:color="auto"/>
        <w:bottom w:val="none" w:sz="0" w:space="0" w:color="auto"/>
        <w:right w:val="none" w:sz="0" w:space="0" w:color="auto"/>
      </w:divBdr>
    </w:div>
    <w:div w:id="1441536147">
      <w:bodyDiv w:val="1"/>
      <w:marLeft w:val="0"/>
      <w:marRight w:val="0"/>
      <w:marTop w:val="0"/>
      <w:marBottom w:val="0"/>
      <w:divBdr>
        <w:top w:val="none" w:sz="0" w:space="0" w:color="auto"/>
        <w:left w:val="none" w:sz="0" w:space="0" w:color="auto"/>
        <w:bottom w:val="none" w:sz="0" w:space="0" w:color="auto"/>
        <w:right w:val="none" w:sz="0" w:space="0" w:color="auto"/>
      </w:divBdr>
    </w:div>
    <w:div w:id="1460412663">
      <w:bodyDiv w:val="1"/>
      <w:marLeft w:val="0"/>
      <w:marRight w:val="0"/>
      <w:marTop w:val="0"/>
      <w:marBottom w:val="0"/>
      <w:divBdr>
        <w:top w:val="none" w:sz="0" w:space="0" w:color="auto"/>
        <w:left w:val="none" w:sz="0" w:space="0" w:color="auto"/>
        <w:bottom w:val="none" w:sz="0" w:space="0" w:color="auto"/>
        <w:right w:val="none" w:sz="0" w:space="0" w:color="auto"/>
      </w:divBdr>
    </w:div>
    <w:div w:id="1484925383">
      <w:bodyDiv w:val="1"/>
      <w:marLeft w:val="0"/>
      <w:marRight w:val="0"/>
      <w:marTop w:val="0"/>
      <w:marBottom w:val="0"/>
      <w:divBdr>
        <w:top w:val="none" w:sz="0" w:space="0" w:color="auto"/>
        <w:left w:val="none" w:sz="0" w:space="0" w:color="auto"/>
        <w:bottom w:val="none" w:sz="0" w:space="0" w:color="auto"/>
        <w:right w:val="none" w:sz="0" w:space="0" w:color="auto"/>
      </w:divBdr>
    </w:div>
    <w:div w:id="1503281944">
      <w:bodyDiv w:val="1"/>
      <w:marLeft w:val="0"/>
      <w:marRight w:val="0"/>
      <w:marTop w:val="0"/>
      <w:marBottom w:val="0"/>
      <w:divBdr>
        <w:top w:val="none" w:sz="0" w:space="0" w:color="auto"/>
        <w:left w:val="none" w:sz="0" w:space="0" w:color="auto"/>
        <w:bottom w:val="none" w:sz="0" w:space="0" w:color="auto"/>
        <w:right w:val="none" w:sz="0" w:space="0" w:color="auto"/>
      </w:divBdr>
    </w:div>
    <w:div w:id="1561282994">
      <w:bodyDiv w:val="1"/>
      <w:marLeft w:val="0"/>
      <w:marRight w:val="0"/>
      <w:marTop w:val="0"/>
      <w:marBottom w:val="0"/>
      <w:divBdr>
        <w:top w:val="none" w:sz="0" w:space="0" w:color="auto"/>
        <w:left w:val="none" w:sz="0" w:space="0" w:color="auto"/>
        <w:bottom w:val="none" w:sz="0" w:space="0" w:color="auto"/>
        <w:right w:val="none" w:sz="0" w:space="0" w:color="auto"/>
      </w:divBdr>
    </w:div>
    <w:div w:id="1613046790">
      <w:bodyDiv w:val="1"/>
      <w:marLeft w:val="0"/>
      <w:marRight w:val="0"/>
      <w:marTop w:val="0"/>
      <w:marBottom w:val="0"/>
      <w:divBdr>
        <w:top w:val="none" w:sz="0" w:space="0" w:color="auto"/>
        <w:left w:val="none" w:sz="0" w:space="0" w:color="auto"/>
        <w:bottom w:val="none" w:sz="0" w:space="0" w:color="auto"/>
        <w:right w:val="none" w:sz="0" w:space="0" w:color="auto"/>
      </w:divBdr>
    </w:div>
    <w:div w:id="1624113691">
      <w:bodyDiv w:val="1"/>
      <w:marLeft w:val="0"/>
      <w:marRight w:val="0"/>
      <w:marTop w:val="0"/>
      <w:marBottom w:val="0"/>
      <w:divBdr>
        <w:top w:val="none" w:sz="0" w:space="0" w:color="auto"/>
        <w:left w:val="none" w:sz="0" w:space="0" w:color="auto"/>
        <w:bottom w:val="none" w:sz="0" w:space="0" w:color="auto"/>
        <w:right w:val="none" w:sz="0" w:space="0" w:color="auto"/>
      </w:divBdr>
      <w:divsChild>
        <w:div w:id="1354843814">
          <w:marLeft w:val="0"/>
          <w:marRight w:val="0"/>
          <w:marTop w:val="0"/>
          <w:marBottom w:val="0"/>
          <w:divBdr>
            <w:top w:val="none" w:sz="0" w:space="0" w:color="auto"/>
            <w:left w:val="none" w:sz="0" w:space="0" w:color="auto"/>
            <w:bottom w:val="none" w:sz="0" w:space="0" w:color="auto"/>
            <w:right w:val="none" w:sz="0" w:space="0" w:color="auto"/>
          </w:divBdr>
        </w:div>
      </w:divsChild>
    </w:div>
    <w:div w:id="1668242900">
      <w:bodyDiv w:val="1"/>
      <w:marLeft w:val="0"/>
      <w:marRight w:val="0"/>
      <w:marTop w:val="0"/>
      <w:marBottom w:val="0"/>
      <w:divBdr>
        <w:top w:val="none" w:sz="0" w:space="0" w:color="auto"/>
        <w:left w:val="none" w:sz="0" w:space="0" w:color="auto"/>
        <w:bottom w:val="none" w:sz="0" w:space="0" w:color="auto"/>
        <w:right w:val="none" w:sz="0" w:space="0" w:color="auto"/>
      </w:divBdr>
    </w:div>
    <w:div w:id="1689677981">
      <w:bodyDiv w:val="1"/>
      <w:marLeft w:val="0"/>
      <w:marRight w:val="0"/>
      <w:marTop w:val="0"/>
      <w:marBottom w:val="0"/>
      <w:divBdr>
        <w:top w:val="none" w:sz="0" w:space="0" w:color="auto"/>
        <w:left w:val="none" w:sz="0" w:space="0" w:color="auto"/>
        <w:bottom w:val="none" w:sz="0" w:space="0" w:color="auto"/>
        <w:right w:val="none" w:sz="0" w:space="0" w:color="auto"/>
      </w:divBdr>
    </w:div>
    <w:div w:id="1771704207">
      <w:bodyDiv w:val="1"/>
      <w:marLeft w:val="0"/>
      <w:marRight w:val="0"/>
      <w:marTop w:val="0"/>
      <w:marBottom w:val="0"/>
      <w:divBdr>
        <w:top w:val="none" w:sz="0" w:space="0" w:color="auto"/>
        <w:left w:val="none" w:sz="0" w:space="0" w:color="auto"/>
        <w:bottom w:val="none" w:sz="0" w:space="0" w:color="auto"/>
        <w:right w:val="none" w:sz="0" w:space="0" w:color="auto"/>
      </w:divBdr>
    </w:div>
    <w:div w:id="1787625647">
      <w:bodyDiv w:val="1"/>
      <w:marLeft w:val="0"/>
      <w:marRight w:val="0"/>
      <w:marTop w:val="0"/>
      <w:marBottom w:val="0"/>
      <w:divBdr>
        <w:top w:val="none" w:sz="0" w:space="0" w:color="auto"/>
        <w:left w:val="none" w:sz="0" w:space="0" w:color="auto"/>
        <w:bottom w:val="none" w:sz="0" w:space="0" w:color="auto"/>
        <w:right w:val="none" w:sz="0" w:space="0" w:color="auto"/>
      </w:divBdr>
    </w:div>
    <w:div w:id="1788426700">
      <w:bodyDiv w:val="1"/>
      <w:marLeft w:val="0"/>
      <w:marRight w:val="0"/>
      <w:marTop w:val="0"/>
      <w:marBottom w:val="0"/>
      <w:divBdr>
        <w:top w:val="none" w:sz="0" w:space="0" w:color="auto"/>
        <w:left w:val="none" w:sz="0" w:space="0" w:color="auto"/>
        <w:bottom w:val="none" w:sz="0" w:space="0" w:color="auto"/>
        <w:right w:val="none" w:sz="0" w:space="0" w:color="auto"/>
      </w:divBdr>
    </w:div>
    <w:div w:id="1898467828">
      <w:bodyDiv w:val="1"/>
      <w:marLeft w:val="0"/>
      <w:marRight w:val="0"/>
      <w:marTop w:val="0"/>
      <w:marBottom w:val="0"/>
      <w:divBdr>
        <w:top w:val="none" w:sz="0" w:space="0" w:color="auto"/>
        <w:left w:val="none" w:sz="0" w:space="0" w:color="auto"/>
        <w:bottom w:val="none" w:sz="0" w:space="0" w:color="auto"/>
        <w:right w:val="none" w:sz="0" w:space="0" w:color="auto"/>
      </w:divBdr>
      <w:divsChild>
        <w:div w:id="1604000212">
          <w:marLeft w:val="0"/>
          <w:marRight w:val="0"/>
          <w:marTop w:val="0"/>
          <w:marBottom w:val="0"/>
          <w:divBdr>
            <w:top w:val="none" w:sz="0" w:space="0" w:color="auto"/>
            <w:left w:val="none" w:sz="0" w:space="0" w:color="auto"/>
            <w:bottom w:val="none" w:sz="0" w:space="0" w:color="auto"/>
            <w:right w:val="none" w:sz="0" w:space="0" w:color="auto"/>
          </w:divBdr>
        </w:div>
        <w:div w:id="2029940540">
          <w:marLeft w:val="0"/>
          <w:marRight w:val="0"/>
          <w:marTop w:val="0"/>
          <w:marBottom w:val="0"/>
          <w:divBdr>
            <w:top w:val="none" w:sz="0" w:space="0" w:color="auto"/>
            <w:left w:val="none" w:sz="0" w:space="0" w:color="auto"/>
            <w:bottom w:val="none" w:sz="0" w:space="0" w:color="auto"/>
            <w:right w:val="none" w:sz="0" w:space="0" w:color="auto"/>
          </w:divBdr>
          <w:divsChild>
            <w:div w:id="1800609470">
              <w:marLeft w:val="0"/>
              <w:marRight w:val="0"/>
              <w:marTop w:val="0"/>
              <w:marBottom w:val="0"/>
              <w:divBdr>
                <w:top w:val="none" w:sz="0" w:space="0" w:color="auto"/>
                <w:left w:val="none" w:sz="0" w:space="0" w:color="auto"/>
                <w:bottom w:val="none" w:sz="0" w:space="0" w:color="auto"/>
                <w:right w:val="none" w:sz="0" w:space="0" w:color="auto"/>
              </w:divBdr>
            </w:div>
            <w:div w:id="173034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905761">
      <w:bodyDiv w:val="1"/>
      <w:marLeft w:val="0"/>
      <w:marRight w:val="0"/>
      <w:marTop w:val="0"/>
      <w:marBottom w:val="0"/>
      <w:divBdr>
        <w:top w:val="none" w:sz="0" w:space="0" w:color="auto"/>
        <w:left w:val="none" w:sz="0" w:space="0" w:color="auto"/>
        <w:bottom w:val="none" w:sz="0" w:space="0" w:color="auto"/>
        <w:right w:val="none" w:sz="0" w:space="0" w:color="auto"/>
      </w:divBdr>
      <w:divsChild>
        <w:div w:id="243104743">
          <w:marLeft w:val="0"/>
          <w:marRight w:val="0"/>
          <w:marTop w:val="0"/>
          <w:marBottom w:val="0"/>
          <w:divBdr>
            <w:top w:val="none" w:sz="0" w:space="0" w:color="auto"/>
            <w:left w:val="none" w:sz="0" w:space="0" w:color="auto"/>
            <w:bottom w:val="none" w:sz="0" w:space="0" w:color="auto"/>
            <w:right w:val="none" w:sz="0" w:space="0" w:color="auto"/>
          </w:divBdr>
        </w:div>
      </w:divsChild>
    </w:div>
    <w:div w:id="2136636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csub.zoom.us/j/85986942698" TargetMode="External" Id="rId8" /><Relationship Type="http://schemas.openxmlformats.org/officeDocument/2006/relationships/hyperlink" Target="https://csub.box.com/s/d5q18o194cvobf0g37efx6d0cwmve91u" TargetMode="External" Id="rId13" /><Relationship Type="http://schemas.openxmlformats.org/officeDocument/2006/relationships/footer" Target="footer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csub.box.com/s/r3jhr2qi8lvvicra6az62on5nxht99ro" TargetMode="External" Id="rId12" /><Relationship Type="http://schemas.openxmlformats.org/officeDocument/2006/relationships/header" Target="header1.xml" Id="rId17" /><Relationship Type="http://schemas.openxmlformats.org/officeDocument/2006/relationships/numbering" Target="numbering.xml" Id="rId2" /><Relationship Type="http://schemas.openxmlformats.org/officeDocument/2006/relationships/hyperlink" Target="https://csub.box.com/s/xb0c5lvdgl9f53hvlexpfoyu6cdmewe9"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csub.box.com/s/cecg04a1i35nn8puwgh4wdrt9r3frcmg" TargetMode="External" Id="rId11" /><Relationship Type="http://schemas.openxmlformats.org/officeDocument/2006/relationships/webSettings" Target="webSettings.xml" Id="rId5" /><Relationship Type="http://schemas.openxmlformats.org/officeDocument/2006/relationships/hyperlink" Target="https://csub.box.com/s/jhdx2z1oiee94sscw8vgiwwi412itvri" TargetMode="External" Id="rId15" /><Relationship Type="http://schemas.openxmlformats.org/officeDocument/2006/relationships/hyperlink" Target="https://csub.box.com/s/ktbicfrj35ap0cngxdcxqx7bg96b68tq" TargetMode="External"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hyperlink" Target="https://csub.box.com/s/egzi7f3s24coe9g9qdbal2ivcqkpxexd" TargetMode="External" Id="rId9" /><Relationship Type="http://schemas.openxmlformats.org/officeDocument/2006/relationships/hyperlink" Target="https://csub.box.com/s/heozdz0hrj65fvgjlpoeq328h53vosrw"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7D8C1-9CA6-44FF-910A-9B54DED2460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California State University, Bakersfield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ProfileTemplate</dc:creator>
  <keywords/>
  <dc:description/>
  <lastModifiedBy>Alice Hays</lastModifiedBy>
  <revision>5</revision>
  <lastPrinted>2022-11-16T17:56:00.0000000Z</lastPrinted>
  <dcterms:created xsi:type="dcterms:W3CDTF">2024-04-04T16:31:00.0000000Z</dcterms:created>
  <dcterms:modified xsi:type="dcterms:W3CDTF">2024-04-17T23:13:33.8113445Z</dcterms:modified>
</coreProperties>
</file>