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3A880" w14:textId="5CFDA4AE" w:rsidR="00834017" w:rsidRDefault="005D75FC" w:rsidP="005D75F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</w:rPr>
        <w:t>Thursday, October 5</w:t>
      </w:r>
      <w:r w:rsidRPr="005D75FC">
        <w:rPr>
          <w:rFonts w:ascii="TimesNewRomanPS-BoldMT" w:hAnsi="TimesNewRomanPS-BoldMT" w:cs="TimesNewRomanPS-BoldMT"/>
          <w:kern w:val="0"/>
          <w:sz w:val="24"/>
          <w:szCs w:val="24"/>
          <w:vertAlign w:val="superscript"/>
        </w:rPr>
        <w:t>th</w:t>
      </w:r>
      <w:r>
        <w:rPr>
          <w:rFonts w:ascii="TimesNewRomanPS-BoldMT" w:hAnsi="TimesNewRomanPS-BoldMT" w:cs="TimesNewRomanPS-BoldMT"/>
          <w:kern w:val="0"/>
          <w:sz w:val="24"/>
          <w:szCs w:val="24"/>
        </w:rPr>
        <w:t>, 2023</w:t>
      </w:r>
    </w:p>
    <w:p w14:paraId="62388EC5" w14:textId="31702200" w:rsidR="005D75FC" w:rsidRDefault="005D75FC" w:rsidP="005D75F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</w:rPr>
        <w:t>10:00-11:30AM</w:t>
      </w:r>
    </w:p>
    <w:p w14:paraId="4C7DCFF2" w14:textId="091CF5EF" w:rsidR="005D75FC" w:rsidRPr="005D75FC" w:rsidRDefault="005D75FC" w:rsidP="005D75F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</w:rPr>
        <w:t>BDC 134A—Conference Room</w:t>
      </w:r>
    </w:p>
    <w:p w14:paraId="6BCBC07C" w14:textId="77777777" w:rsidR="005D75FC" w:rsidRDefault="005D75FC" w:rsidP="008340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35799108" w14:textId="7E8C27F6" w:rsidR="005D75FC" w:rsidRDefault="005D75FC" w:rsidP="005D75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Present: D. Wu</w:t>
      </w:r>
      <w:r w:rsidR="00C41916">
        <w:rPr>
          <w:rFonts w:ascii="TimesNewRomanPSMT" w:hAnsi="TimesNewRomanPSMT" w:cs="TimesNewRomanPSMT"/>
          <w:kern w:val="0"/>
          <w:sz w:val="24"/>
          <w:szCs w:val="24"/>
        </w:rPr>
        <w:t xml:space="preserve"> (chair)</w:t>
      </w:r>
      <w:r>
        <w:rPr>
          <w:rFonts w:ascii="TimesNewRomanPSMT" w:hAnsi="TimesNewRomanPSMT" w:cs="TimesNewRomanPSMT"/>
          <w:kern w:val="0"/>
          <w:sz w:val="24"/>
          <w:szCs w:val="24"/>
        </w:rPr>
        <w:t>, R. Dugan, C. Eicher, C. Lam, A. Sawyer, N. Hayes (ex-officio)</w:t>
      </w:r>
      <w:r w:rsidR="00C41916">
        <w:rPr>
          <w:rFonts w:ascii="TimesNewRomanPSMT" w:hAnsi="TimesNewRomanPSMT" w:cs="TimesNewRomanPSMT"/>
          <w:kern w:val="0"/>
          <w:sz w:val="24"/>
          <w:szCs w:val="24"/>
        </w:rPr>
        <w:t>, D. Alamillo (or designee)</w:t>
      </w:r>
    </w:p>
    <w:p w14:paraId="01F7DF64" w14:textId="74D0D906" w:rsidR="005D75FC" w:rsidRPr="005D75FC" w:rsidRDefault="005D75FC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Absent: J. Florez, A. Grombly, V. Kirkbride, I. Pesco, V. Harper (ex-officio), A. Hedge (ex-officio)</w:t>
      </w:r>
    </w:p>
    <w:p w14:paraId="7B9244B9" w14:textId="77777777" w:rsidR="005D75FC" w:rsidRDefault="005D75FC" w:rsidP="008340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4CDE67EA" w14:textId="1B75F22F" w:rsidR="00834017" w:rsidRPr="00834017" w:rsidRDefault="00834017" w:rsidP="005D75F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I.  Call to Order</w:t>
      </w:r>
      <w:r w:rsidR="005D75FC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:</w:t>
      </w:r>
      <w:r>
        <w:rPr>
          <w:rFonts w:ascii="TimesNewRomanPS-BoldMT" w:hAnsi="TimesNewRomanPS-BoldMT" w:cs="TimesNewRomanPS-BoldMT"/>
          <w:kern w:val="0"/>
          <w:sz w:val="24"/>
          <w:szCs w:val="24"/>
        </w:rPr>
        <w:t xml:space="preserve"> </w:t>
      </w:r>
      <w:r w:rsidR="005D75FC">
        <w:rPr>
          <w:rFonts w:ascii="TimesNewRomanPS-BoldMT" w:hAnsi="TimesNewRomanPS-BoldMT" w:cs="TimesNewRomanPS-BoldMT"/>
          <w:kern w:val="0"/>
          <w:sz w:val="24"/>
          <w:szCs w:val="24"/>
        </w:rPr>
        <w:t xml:space="preserve"> Meeting started at </w:t>
      </w:r>
      <w:r>
        <w:rPr>
          <w:rFonts w:ascii="TimesNewRomanPS-BoldMT" w:hAnsi="TimesNewRomanPS-BoldMT" w:cs="TimesNewRomanPS-BoldMT"/>
          <w:kern w:val="0"/>
          <w:sz w:val="24"/>
          <w:szCs w:val="24"/>
        </w:rPr>
        <w:t>10:09AM</w:t>
      </w:r>
    </w:p>
    <w:p w14:paraId="52A4069C" w14:textId="77777777" w:rsidR="00C41916" w:rsidRDefault="00C41916" w:rsidP="008340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3C70A4C9" w14:textId="77777777" w:rsidR="00D3311D" w:rsidRDefault="00834017" w:rsidP="008340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II. Approval of Minutes</w:t>
      </w:r>
      <w:r w:rsidR="005D75FC">
        <w:rPr>
          <w:rFonts w:ascii="TimesNewRomanPS-BoldMT" w:hAnsi="TimesNewRomanPS-BoldMT" w:cs="TimesNewRomanPS-BoldMT"/>
          <w:kern w:val="0"/>
          <w:sz w:val="24"/>
          <w:szCs w:val="24"/>
        </w:rPr>
        <w:t xml:space="preserve">:  </w:t>
      </w:r>
    </w:p>
    <w:p w14:paraId="2CF0ADC8" w14:textId="69855DE9" w:rsidR="00834017" w:rsidRPr="00D3311D" w:rsidRDefault="00D3311D" w:rsidP="00D3311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Dated </w:t>
      </w:r>
      <w:r w:rsidR="00834017" w:rsidRPr="00D3311D">
        <w:rPr>
          <w:rFonts w:ascii="TimesNewRomanPSMT" w:hAnsi="TimesNewRomanPSMT" w:cs="TimesNewRomanPSMT"/>
          <w:kern w:val="0"/>
          <w:sz w:val="24"/>
          <w:szCs w:val="24"/>
        </w:rPr>
        <w:t>September 21, 2023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.  </w:t>
      </w:r>
      <w:r w:rsidR="005D75FC" w:rsidRPr="00D3311D">
        <w:rPr>
          <w:rFonts w:ascii="TimesNewRomanPSMT" w:hAnsi="TimesNewRomanPSMT" w:cs="TimesNewRomanPSMT"/>
          <w:kern w:val="0"/>
          <w:sz w:val="24"/>
          <w:szCs w:val="24"/>
        </w:rPr>
        <w:t>C. Lam moved to approve minutes, C. Eicher seconded.  Motion approved.</w:t>
      </w:r>
    </w:p>
    <w:p w14:paraId="52D194A3" w14:textId="77777777" w:rsidR="00834017" w:rsidRDefault="00834017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5576206C" w14:textId="77777777" w:rsidR="00834017" w:rsidRDefault="00834017" w:rsidP="008340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III. Announcements</w:t>
      </w:r>
    </w:p>
    <w:p w14:paraId="4F7ABFF9" w14:textId="3DFB374D" w:rsidR="00C41916" w:rsidRPr="00D3311D" w:rsidRDefault="00834017" w:rsidP="008340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>C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. Eicher requested 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>reintroductions of BPC members</w:t>
      </w:r>
    </w:p>
    <w:p w14:paraId="470DA3BC" w14:textId="043020B9" w:rsidR="008C393F" w:rsidRPr="00D3311D" w:rsidRDefault="00834017" w:rsidP="00D331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>D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. Wu 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>met with Tommy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Holiwell (Academic Operations)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and 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all 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Associate Deans for 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discussion of 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percentage of classes scheduled outside “normal” </w:t>
      </w:r>
      <w:r w:rsidR="005F0818" w:rsidRPr="00D3311D">
        <w:rPr>
          <w:rFonts w:ascii="TimesNewRomanPS-BoldMT" w:hAnsi="TimesNewRomanPS-BoldMT" w:cs="TimesNewRomanPS-BoldMT"/>
          <w:kern w:val="0"/>
          <w:sz w:val="24"/>
          <w:szCs w:val="24"/>
        </w:rPr>
        <w:t>time blocks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>.  May take Tommy another 1-2 weeks to share data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as he 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still needs to finish MWF </w:t>
      </w:r>
      <w:r w:rsidR="008C393F" w:rsidRPr="00D3311D">
        <w:rPr>
          <w:rFonts w:ascii="TimesNewRomanPS-BoldMT" w:hAnsi="TimesNewRomanPS-BoldMT" w:cs="TimesNewRomanPS-BoldMT"/>
          <w:kern w:val="0"/>
          <w:sz w:val="24"/>
          <w:szCs w:val="24"/>
        </w:rPr>
        <w:t>timeclocks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analysis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>.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 </w:t>
      </w:r>
    </w:p>
    <w:p w14:paraId="03EC0C12" w14:textId="498979F2" w:rsidR="00834017" w:rsidRPr="00D3311D" w:rsidRDefault="00834017" w:rsidP="00D331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>C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>. Lam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suggested finding out why classes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are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scheduled outside of normal </w:t>
      </w:r>
      <w:r w:rsidR="005F0818" w:rsidRPr="00D3311D">
        <w:rPr>
          <w:rFonts w:ascii="TimesNewRomanPS-BoldMT" w:hAnsi="TimesNewRomanPS-BoldMT" w:cs="TimesNewRomanPS-BoldMT"/>
          <w:kern w:val="0"/>
          <w:sz w:val="24"/>
          <w:szCs w:val="24"/>
        </w:rPr>
        <w:t>time blocks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(such as preference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>or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</w:t>
      </w:r>
      <w:r w:rsidR="008C393F" w:rsidRPr="00D3311D">
        <w:rPr>
          <w:rFonts w:ascii="TimesNewRomanPS-BoldMT" w:hAnsi="TimesNewRomanPS-BoldMT" w:cs="TimesNewRomanPS-BoldMT"/>
          <w:kern w:val="0"/>
          <w:sz w:val="24"/>
          <w:szCs w:val="24"/>
        </w:rPr>
        <w:t>pedagogical reason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>.</w:t>
      </w:r>
      <w:r w:rsidR="008C393F" w:rsidRPr="00D3311D">
        <w:rPr>
          <w:rFonts w:ascii="TimesNewRomanPS-BoldMT" w:hAnsi="TimesNewRomanPS-BoldMT" w:cs="TimesNewRomanPS-BoldMT"/>
          <w:kern w:val="0"/>
          <w:sz w:val="24"/>
          <w:szCs w:val="24"/>
        </w:rPr>
        <w:t>)</w:t>
      </w:r>
    </w:p>
    <w:p w14:paraId="6C62211A" w14:textId="463F1E25" w:rsidR="008C393F" w:rsidRPr="00D3311D" w:rsidRDefault="008C393F" w:rsidP="00D331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>D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>. Alamillo asked if each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School have its own </w:t>
      </w:r>
      <w:r w:rsidR="005F0818" w:rsidRPr="00D3311D">
        <w:rPr>
          <w:rFonts w:ascii="TimesNewRomanPS-BoldMT" w:hAnsi="TimesNewRomanPS-BoldMT" w:cs="TimesNewRomanPS-BoldMT"/>
          <w:kern w:val="0"/>
          <w:sz w:val="24"/>
          <w:szCs w:val="24"/>
        </w:rPr>
        <w:t>time blocks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</w:t>
      </w:r>
    </w:p>
    <w:p w14:paraId="3A244E1A" w14:textId="485EA4E4" w:rsidR="008C393F" w:rsidRPr="00D3311D" w:rsidRDefault="008C393F" w:rsidP="00D331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>D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. Wu asked about how the 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current policy for </w:t>
      </w:r>
      <w:r w:rsidR="005F0818" w:rsidRPr="00D3311D">
        <w:rPr>
          <w:rFonts w:ascii="TimesNewRomanPS-BoldMT" w:hAnsi="TimesNewRomanPS-BoldMT" w:cs="TimesNewRomanPS-BoldMT"/>
          <w:kern w:val="0"/>
          <w:sz w:val="24"/>
          <w:szCs w:val="24"/>
        </w:rPr>
        <w:t>time blocks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developed</w:t>
      </w:r>
    </w:p>
    <w:p w14:paraId="18691807" w14:textId="04A7CB5D" w:rsidR="008C393F" w:rsidRPr="00D3311D" w:rsidRDefault="008C393F" w:rsidP="00D331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>C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. Lam responded that the current policy implemented 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during Q2S 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>(approximately 2015)</w:t>
      </w:r>
    </w:p>
    <w:p w14:paraId="3F562E7D" w14:textId="5103071E" w:rsidR="008C393F" w:rsidRPr="00D3311D" w:rsidRDefault="005F0818" w:rsidP="00D331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>Sawyer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commented there is</w:t>
      </w:r>
      <w:r w:rsidR="008C393F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no onboarding 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process </w:t>
      </w:r>
      <w:r w:rsidR="008C393F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to learn about 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>time blocks</w:t>
      </w:r>
      <w:r w:rsidR="008C393F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as 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>d</w:t>
      </w:r>
      <w:r w:rsidR="008C393F" w:rsidRPr="00D3311D">
        <w:rPr>
          <w:rFonts w:ascii="TimesNewRomanPS-BoldMT" w:hAnsi="TimesNewRomanPS-BoldMT" w:cs="TimesNewRomanPS-BoldMT"/>
          <w:kern w:val="0"/>
          <w:sz w:val="24"/>
          <w:szCs w:val="24"/>
        </w:rPr>
        <w:t>irector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or department</w:t>
      </w:r>
      <w:r w:rsidR="008C393F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chair)</w:t>
      </w:r>
    </w:p>
    <w:p w14:paraId="1E3BD607" w14:textId="6D18A449" w:rsidR="008C393F" w:rsidRPr="00D3311D" w:rsidRDefault="008C393F" w:rsidP="00D331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>D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. Wu stated 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>some faculty only want a specific room</w:t>
      </w:r>
      <w:r w:rsidR="00D3311D" w:rsidRPr="00D3311D">
        <w:rPr>
          <w:rFonts w:ascii="TimesNewRomanPS-BoldMT" w:hAnsi="TimesNewRomanPS-BoldMT" w:cs="TimesNewRomanPS-BoldMT"/>
          <w:kern w:val="0"/>
          <w:sz w:val="24"/>
          <w:szCs w:val="24"/>
        </w:rPr>
        <w:t>—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>otherwise</w:t>
      </w:r>
      <w:r w:rsidR="00D3311D" w:rsidRPr="00D3311D">
        <w:rPr>
          <w:rFonts w:ascii="TimesNewRomanPS-BoldMT" w:hAnsi="TimesNewRomanPS-BoldMT" w:cs="TimesNewRomanPS-BoldMT"/>
          <w:kern w:val="0"/>
          <w:sz w:val="24"/>
          <w:szCs w:val="24"/>
        </w:rPr>
        <w:t>,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they move the class online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>.  If that continues,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>the campus will never get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a new building to address classroom needs. </w:t>
      </w:r>
      <w:r w:rsidR="00D3311D" w:rsidRPr="00D3311D">
        <w:rPr>
          <w:rFonts w:ascii="TimesNewRomanPS-BoldMT" w:hAnsi="TimesNewRomanPS-BoldMT" w:cs="TimesNewRomanPS-BoldMT"/>
          <w:kern w:val="0"/>
          <w:sz w:val="24"/>
          <w:szCs w:val="24"/>
        </w:rPr>
        <w:t>We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need to schedule within the existing </w:t>
      </w:r>
      <w:r w:rsidR="005F0818" w:rsidRPr="00D3311D">
        <w:rPr>
          <w:rFonts w:ascii="TimesNewRomanPS-BoldMT" w:hAnsi="TimesNewRomanPS-BoldMT" w:cs="TimesNewRomanPS-BoldMT"/>
          <w:kern w:val="0"/>
          <w:sz w:val="24"/>
          <w:szCs w:val="24"/>
        </w:rPr>
        <w:t>time block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structure</w:t>
      </w:r>
      <w:r w:rsidR="00D3311D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to best accommodate students.</w:t>
      </w:r>
    </w:p>
    <w:p w14:paraId="710A3BEB" w14:textId="09526BDA" w:rsidR="008C393F" w:rsidRPr="00D3311D" w:rsidRDefault="00C41916" w:rsidP="00D331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Sawyer suggested </w:t>
      </w:r>
      <w:r w:rsidR="008C393F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a first cut of </w:t>
      </w:r>
      <w:r w:rsidR="005F0818" w:rsidRPr="00D3311D">
        <w:rPr>
          <w:rFonts w:ascii="TimesNewRomanPS-BoldMT" w:hAnsi="TimesNewRomanPS-BoldMT" w:cs="TimesNewRomanPS-BoldMT"/>
          <w:kern w:val="0"/>
          <w:sz w:val="24"/>
          <w:szCs w:val="24"/>
        </w:rPr>
        <w:t>time blocks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and</w:t>
      </w:r>
      <w:r w:rsidR="008C393F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is there a way to identify “little corrections” </w:t>
      </w:r>
    </w:p>
    <w:p w14:paraId="59FF2F5A" w14:textId="4D3B90D4" w:rsidR="008C393F" w:rsidRPr="00D3311D" w:rsidRDefault="008C393F" w:rsidP="00D331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>D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. Wu considered that having 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>a faculty forum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on </w:t>
      </w:r>
      <w:r w:rsidR="005F0818">
        <w:rPr>
          <w:rFonts w:ascii="TimesNewRomanPS-BoldMT" w:hAnsi="TimesNewRomanPS-BoldMT" w:cs="TimesNewRomanPS-BoldMT"/>
          <w:kern w:val="0"/>
          <w:sz w:val="24"/>
          <w:szCs w:val="24"/>
        </w:rPr>
        <w:t>time block</w:t>
      </w:r>
      <w:r w:rsid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issue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may help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</w:t>
      </w:r>
      <w:r w:rsidR="00D3311D">
        <w:rPr>
          <w:rFonts w:ascii="TimesNewRomanPS-BoldMT" w:hAnsi="TimesNewRomanPS-BoldMT" w:cs="TimesNewRomanPS-BoldMT"/>
          <w:kern w:val="0"/>
          <w:sz w:val="24"/>
          <w:szCs w:val="24"/>
        </w:rPr>
        <w:t>clarify the process</w:t>
      </w:r>
    </w:p>
    <w:p w14:paraId="302DA4EF" w14:textId="77777777" w:rsidR="00834017" w:rsidRPr="00834017" w:rsidRDefault="00834017" w:rsidP="008340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</w:p>
    <w:p w14:paraId="2FC6A507" w14:textId="77777777" w:rsidR="00834017" w:rsidRDefault="00834017" w:rsidP="008340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IV. Approval of Agenda</w:t>
      </w:r>
    </w:p>
    <w:p w14:paraId="38EAD1F2" w14:textId="6DF0F7AD" w:rsidR="008C393F" w:rsidRPr="00D3311D" w:rsidRDefault="00C41916" w:rsidP="00D33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D. Wu announced that </w:t>
      </w:r>
      <w:r w:rsidR="009A10F3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BPC’s 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meeting with </w:t>
      </w:r>
      <w:r w:rsidR="00D3311D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AVP </w:t>
      </w:r>
      <w:r w:rsidR="008C393F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Lori Blodorn and Michelle Ponci 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was postponed </w:t>
      </w:r>
      <w:r w:rsidR="008C393F" w:rsidRPr="00D3311D">
        <w:rPr>
          <w:rFonts w:ascii="TimesNewRomanPS-BoldMT" w:hAnsi="TimesNewRomanPS-BoldMT" w:cs="TimesNewRomanPS-BoldMT"/>
          <w:kern w:val="0"/>
          <w:sz w:val="24"/>
          <w:szCs w:val="24"/>
        </w:rPr>
        <w:t>since Provost will be absent from today’s meeting.  Lori also preferred to meet at another time.  D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. Wu explained he is </w:t>
      </w:r>
      <w:r w:rsidR="008C393F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working with Lori 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to </w:t>
      </w:r>
      <w:r w:rsidR="008C393F" w:rsidRPr="00D3311D">
        <w:rPr>
          <w:rFonts w:ascii="TimesNewRomanPS-BoldMT" w:hAnsi="TimesNewRomanPS-BoldMT" w:cs="TimesNewRomanPS-BoldMT"/>
          <w:kern w:val="0"/>
          <w:sz w:val="24"/>
          <w:szCs w:val="24"/>
        </w:rPr>
        <w:t>rescheduling</w:t>
      </w: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BPC’s meeting </w:t>
      </w:r>
      <w:r w:rsidR="009A10F3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with </w:t>
      </w:r>
      <w:r w:rsidR="00D3311D">
        <w:rPr>
          <w:rFonts w:ascii="TimesNewRomanPS-BoldMT" w:hAnsi="TimesNewRomanPS-BoldMT" w:cs="TimesNewRomanPS-BoldMT"/>
          <w:kern w:val="0"/>
          <w:sz w:val="24"/>
          <w:szCs w:val="24"/>
        </w:rPr>
        <w:t>Human Resources</w:t>
      </w:r>
      <w:r w:rsidR="009A10F3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. </w:t>
      </w:r>
    </w:p>
    <w:p w14:paraId="4375CEB7" w14:textId="77777777" w:rsidR="008C393F" w:rsidRDefault="008C393F" w:rsidP="008340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</w:p>
    <w:p w14:paraId="2D7E82C7" w14:textId="7810CC48" w:rsidR="00834017" w:rsidRPr="00D3311D" w:rsidRDefault="00834017" w:rsidP="00D33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Motion: </w:t>
      </w:r>
      <w:r w:rsidR="008C393F" w:rsidRPr="00D3311D">
        <w:rPr>
          <w:rFonts w:ascii="TimesNewRomanPS-BoldMT" w:hAnsi="TimesNewRomanPS-BoldMT" w:cs="TimesNewRomanPS-BoldMT"/>
          <w:kern w:val="0"/>
          <w:sz w:val="24"/>
          <w:szCs w:val="24"/>
        </w:rPr>
        <w:t>C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>. Eicher moved to approve</w:t>
      </w:r>
      <w:r w:rsidR="009A10F3" w:rsidRPr="00D3311D">
        <w:rPr>
          <w:rFonts w:ascii="TimesNewRomanPS-BoldMT" w:hAnsi="TimesNewRomanPS-BoldMT" w:cs="TimesNewRomanPS-BoldMT"/>
          <w:kern w:val="0"/>
          <w:sz w:val="24"/>
          <w:szCs w:val="24"/>
        </w:rPr>
        <w:t xml:space="preserve"> agenda (with amendment)</w:t>
      </w:r>
      <w:r w:rsidR="00C41916" w:rsidRPr="00D3311D">
        <w:rPr>
          <w:rFonts w:ascii="TimesNewRomanPS-BoldMT" w:hAnsi="TimesNewRomanPS-BoldMT" w:cs="TimesNewRomanPS-BoldMT"/>
          <w:kern w:val="0"/>
          <w:sz w:val="24"/>
          <w:szCs w:val="24"/>
        </w:rPr>
        <w:t>; C. Lam seconded. Motion approved.</w:t>
      </w:r>
    </w:p>
    <w:p w14:paraId="6C926631" w14:textId="77777777" w:rsidR="00834017" w:rsidRPr="00834017" w:rsidRDefault="00834017" w:rsidP="008340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</w:p>
    <w:p w14:paraId="72B5D68E" w14:textId="77777777" w:rsidR="00834017" w:rsidRDefault="00834017" w:rsidP="008340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lastRenderedPageBreak/>
        <w:t>V. New Business</w:t>
      </w:r>
    </w:p>
    <w:p w14:paraId="44F4FDB2" w14:textId="77777777" w:rsidR="00834017" w:rsidRDefault="00834017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1. Fall 2023 Budget Open Forum, 11am – 12pm, October 16, 2023</w:t>
      </w:r>
    </w:p>
    <w:p w14:paraId="345205C2" w14:textId="46040693" w:rsidR="008C393F" w:rsidRPr="00D3311D" w:rsidRDefault="009A10F3" w:rsidP="00D331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D. Wu explained that he met with </w:t>
      </w:r>
      <w:r w:rsidR="008C393F" w:rsidRPr="00D3311D">
        <w:rPr>
          <w:rFonts w:ascii="TimesNewRomanPSMT" w:hAnsi="TimesNewRomanPSMT" w:cs="TimesNewRomanPSMT"/>
          <w:kern w:val="0"/>
          <w:sz w:val="24"/>
          <w:szCs w:val="24"/>
        </w:rPr>
        <w:t>N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. Hayes and </w:t>
      </w:r>
      <w:r w:rsidR="008C393F" w:rsidRPr="00D3311D">
        <w:rPr>
          <w:rFonts w:ascii="TimesNewRomanPSMT" w:hAnsi="TimesNewRomanPSMT" w:cs="TimesNewRomanPSMT"/>
          <w:kern w:val="0"/>
          <w:sz w:val="24"/>
          <w:szCs w:val="24"/>
        </w:rPr>
        <w:t>T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hom Davis </w:t>
      </w:r>
      <w:r w:rsidR="008C393F" w:rsidRPr="00D3311D">
        <w:rPr>
          <w:rFonts w:ascii="TimesNewRomanPSMT" w:hAnsi="TimesNewRomanPSMT" w:cs="TimesNewRomanPSMT"/>
          <w:kern w:val="0"/>
          <w:sz w:val="24"/>
          <w:szCs w:val="24"/>
        </w:rPr>
        <w:t>to prepare slides for the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Budget Forum</w:t>
      </w:r>
      <w:r w:rsidR="008C393F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meeting </w:t>
      </w:r>
      <w:r w:rsidR="00D3311D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scheduled for 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>Monday, October 16</w:t>
      </w:r>
      <w:r w:rsidR="008C393F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. </w:t>
      </w:r>
      <w:r w:rsidR="00D3311D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New business is focused 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>BPC</w:t>
      </w:r>
      <w:r w:rsidR="00D3311D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is 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>focused on running through</w:t>
      </w:r>
      <w:r w:rsidR="008C393F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a rough draft of the slides for any questions that we have before the 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>forum presentation</w:t>
      </w:r>
      <w:r w:rsidR="00D3311D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8C393F" w:rsidRPr="00D3311D">
        <w:rPr>
          <w:rFonts w:ascii="TimesNewRomanPSMT" w:hAnsi="TimesNewRomanPSMT" w:cs="TimesNewRomanPSMT"/>
          <w:kern w:val="0"/>
          <w:sz w:val="24"/>
          <w:szCs w:val="24"/>
        </w:rPr>
        <w:t>N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>. Hayes stated that “</w:t>
      </w:r>
      <w:r w:rsidR="008C393F" w:rsidRPr="00D3311D">
        <w:rPr>
          <w:rFonts w:ascii="TimesNewRomanPSMT" w:hAnsi="TimesNewRomanPSMT" w:cs="TimesNewRomanPSMT"/>
          <w:kern w:val="0"/>
          <w:sz w:val="24"/>
          <w:szCs w:val="24"/>
        </w:rPr>
        <w:t>the dry run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>”</w:t>
      </w:r>
      <w:r w:rsidR="008C393F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provides an opportunity for questions from BPC members</w:t>
      </w:r>
    </w:p>
    <w:p w14:paraId="22B38BF6" w14:textId="10824C84" w:rsidR="00C31F07" w:rsidRPr="005F0818" w:rsidRDefault="008C393F" w:rsidP="008340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D3311D">
        <w:rPr>
          <w:rFonts w:ascii="TimesNewRomanPSMT" w:hAnsi="TimesNewRomanPSMT" w:cs="TimesNewRomanPSMT"/>
          <w:kern w:val="0"/>
          <w:sz w:val="24"/>
          <w:szCs w:val="24"/>
        </w:rPr>
        <w:t>C</w:t>
      </w:r>
      <w:r w:rsidR="009A10F3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. Eicher 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>asked where/how meeting will be held</w:t>
      </w:r>
      <w:r w:rsidR="00C31F07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; 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>N</w:t>
      </w:r>
      <w:r w:rsidR="009A10F3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. Hayes replied that forum will be held in </w:t>
      </w:r>
      <w:r w:rsidR="00C31F07" w:rsidRPr="00D3311D">
        <w:rPr>
          <w:rFonts w:ascii="TimesNewRomanPSMT" w:hAnsi="TimesNewRomanPSMT" w:cs="TimesNewRomanPSMT"/>
          <w:kern w:val="0"/>
          <w:sz w:val="24"/>
          <w:szCs w:val="24"/>
        </w:rPr>
        <w:t>the</w:t>
      </w:r>
      <w:r w:rsidR="009A10F3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C31F07" w:rsidRPr="00D3311D">
        <w:rPr>
          <w:rFonts w:ascii="TimesNewRomanPSMT" w:hAnsi="TimesNewRomanPSMT" w:cs="TimesNewRomanPSMT"/>
          <w:kern w:val="0"/>
          <w:sz w:val="24"/>
          <w:szCs w:val="24"/>
        </w:rPr>
        <w:t>Multipurpose</w:t>
      </w:r>
      <w:r w:rsidR="009A10F3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Room 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>and Zoom</w:t>
      </w:r>
    </w:p>
    <w:p w14:paraId="3C161A4A" w14:textId="1D998102" w:rsidR="000225E4" w:rsidRPr="005F0818" w:rsidRDefault="008C393F" w:rsidP="008340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D3311D">
        <w:rPr>
          <w:rFonts w:ascii="TimesNewRomanPSMT" w:hAnsi="TimesNewRomanPSMT" w:cs="TimesNewRomanPSMT"/>
          <w:kern w:val="0"/>
          <w:sz w:val="24"/>
          <w:szCs w:val="24"/>
        </w:rPr>
        <w:t>N</w:t>
      </w:r>
      <w:r w:rsidR="00C31F07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. Hayes explained 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>President</w:t>
      </w:r>
      <w:r w:rsidR="00C31F07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Zelezny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will begin with </w:t>
      </w:r>
      <w:r w:rsidR="00C31F07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a 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>welcome</w:t>
      </w:r>
      <w:r w:rsidR="00C31F07" w:rsidRPr="00D3311D">
        <w:rPr>
          <w:rFonts w:ascii="TimesNewRomanPSMT" w:hAnsi="TimesNewRomanPSMT" w:cs="TimesNewRomanPSMT"/>
          <w:kern w:val="0"/>
          <w:sz w:val="24"/>
          <w:szCs w:val="24"/>
        </w:rPr>
        <w:t>, then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stated 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D. Wu 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>will explain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how to find the Budget Book</w:t>
      </w:r>
      <w:r w:rsidR="000225E4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on the CSUB website</w:t>
      </w:r>
      <w:r w:rsidR="00D3311D">
        <w:rPr>
          <w:rFonts w:ascii="TimesNewRomanPSMT" w:hAnsi="TimesNewRomanPSMT" w:cs="TimesNewRomanPSMT"/>
          <w:kern w:val="0"/>
          <w:sz w:val="24"/>
          <w:szCs w:val="24"/>
        </w:rPr>
        <w:t xml:space="preserve"> that consists of “chapters”</w:t>
      </w:r>
      <w:r w:rsidR="000225E4" w:rsidRPr="00D3311D">
        <w:rPr>
          <w:rFonts w:ascii="TimesNewRomanPSMT" w:hAnsi="TimesNewRomanPSMT" w:cs="TimesNewRomanPSMT"/>
          <w:kern w:val="0"/>
          <w:sz w:val="24"/>
          <w:szCs w:val="24"/>
        </w:rPr>
        <w:t>.  The link is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 named</w:t>
      </w:r>
      <w:r w:rsidR="000225E4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“Budget Central” 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and is </w:t>
      </w:r>
      <w:r w:rsidR="000225E4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located at the bottom of the CSUB homepage. </w:t>
      </w:r>
      <w:r w:rsidR="00C31F07" w:rsidRPr="00D3311D">
        <w:rPr>
          <w:rFonts w:ascii="TimesNewRomanPSMT" w:hAnsi="TimesNewRomanPSMT" w:cs="TimesNewRomanPSMT"/>
          <w:kern w:val="0"/>
          <w:sz w:val="24"/>
          <w:szCs w:val="24"/>
        </w:rPr>
        <w:t>S</w:t>
      </w:r>
      <w:r w:rsidR="000225E4" w:rsidRPr="00D3311D">
        <w:rPr>
          <w:rFonts w:ascii="TimesNewRomanPSMT" w:hAnsi="TimesNewRomanPSMT" w:cs="TimesNewRomanPSMT"/>
          <w:kern w:val="0"/>
          <w:sz w:val="24"/>
          <w:szCs w:val="24"/>
        </w:rPr>
        <w:t>lides and recordings from previous forums</w:t>
      </w:r>
      <w:r w:rsidR="00C31F07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can be found there also.</w:t>
      </w:r>
    </w:p>
    <w:p w14:paraId="7F088616" w14:textId="104D9EAF" w:rsidR="000225E4" w:rsidRPr="005F0818" w:rsidRDefault="000225E4" w:rsidP="008340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D3311D">
        <w:rPr>
          <w:rFonts w:ascii="TimesNewRomanPSMT" w:hAnsi="TimesNewRomanPSMT" w:cs="TimesNewRomanPSMT"/>
          <w:kern w:val="0"/>
          <w:sz w:val="24"/>
          <w:szCs w:val="24"/>
        </w:rPr>
        <w:t>D</w:t>
      </w:r>
      <w:r w:rsidR="00D3311D" w:rsidRPr="00D3311D">
        <w:rPr>
          <w:rFonts w:ascii="TimesNewRomanPSMT" w:hAnsi="TimesNewRomanPSMT" w:cs="TimesNewRomanPSMT"/>
          <w:kern w:val="0"/>
          <w:sz w:val="24"/>
          <w:szCs w:val="24"/>
        </w:rPr>
        <w:t>. Wu reviewed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the Budget Book and address</w:t>
      </w:r>
      <w:r w:rsidR="00D3311D" w:rsidRPr="00D3311D">
        <w:rPr>
          <w:rFonts w:ascii="TimesNewRomanPSMT" w:hAnsi="TimesNewRomanPSMT" w:cs="TimesNewRomanPSMT"/>
          <w:kern w:val="0"/>
          <w:sz w:val="24"/>
          <w:szCs w:val="24"/>
        </w:rPr>
        <w:t>ed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the slides he </w:t>
      </w:r>
      <w:r w:rsidR="00D3311D" w:rsidRPr="00D3311D">
        <w:rPr>
          <w:rFonts w:ascii="TimesNewRomanPSMT" w:hAnsi="TimesNewRomanPSMT" w:cs="TimesNewRomanPSMT"/>
          <w:kern w:val="0"/>
          <w:sz w:val="24"/>
          <w:szCs w:val="24"/>
        </w:rPr>
        <w:t>will cover at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the forum. </w:t>
      </w:r>
      <w:r w:rsidR="00D3311D" w:rsidRPr="00D3311D">
        <w:rPr>
          <w:rFonts w:ascii="TimesNewRomanPSMT" w:hAnsi="TimesNewRomanPSMT" w:cs="TimesNewRomanPSMT"/>
          <w:kern w:val="0"/>
          <w:sz w:val="24"/>
          <w:szCs w:val="24"/>
        </w:rPr>
        <w:t>D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>ue to limited</w:t>
      </w:r>
      <w:r w:rsidR="00D3311D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forum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time, he will not</w:t>
      </w:r>
      <w:r w:rsidR="00C31F07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D3311D" w:rsidRPr="00D3311D">
        <w:rPr>
          <w:rFonts w:ascii="TimesNewRomanPSMT" w:hAnsi="TimesNewRomanPSMT" w:cs="TimesNewRomanPSMT"/>
          <w:kern w:val="0"/>
          <w:sz w:val="24"/>
          <w:szCs w:val="24"/>
        </w:rPr>
        <w:t>cover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all slides</w:t>
      </w:r>
      <w:r w:rsidR="00C31F07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and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D3311D"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prioritize 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slides that faculty </w:t>
      </w:r>
      <w:r w:rsidR="00D3311D" w:rsidRPr="00D3311D">
        <w:rPr>
          <w:rFonts w:ascii="TimesNewRomanPSMT" w:hAnsi="TimesNewRomanPSMT" w:cs="TimesNewRomanPSMT"/>
          <w:kern w:val="0"/>
          <w:sz w:val="24"/>
          <w:szCs w:val="24"/>
        </w:rPr>
        <w:t>are most interested in knowing about t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>he campus budget</w:t>
      </w:r>
    </w:p>
    <w:p w14:paraId="1665DDD1" w14:textId="186534EE" w:rsidR="00D3311D" w:rsidRPr="00C2513F" w:rsidRDefault="00C31F07" w:rsidP="00D331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D3311D">
        <w:rPr>
          <w:rFonts w:ascii="TimesNewRomanPSMT" w:hAnsi="TimesNewRomanPSMT" w:cs="TimesNewRomanPSMT"/>
          <w:kern w:val="0"/>
          <w:sz w:val="24"/>
          <w:szCs w:val="24"/>
        </w:rPr>
        <w:t>N. Hayes continued by reviewing the forum slides based on chapters of the Budget Book</w:t>
      </w:r>
    </w:p>
    <w:p w14:paraId="32EEF04E" w14:textId="77777777" w:rsidR="00D3311D" w:rsidRPr="00C2513F" w:rsidRDefault="00702143" w:rsidP="00C251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Chapter 3, University Base Budget, includes information about the </w:t>
      </w:r>
      <w:r w:rsidR="000225E4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General Operating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Fund and </w:t>
      </w:r>
      <w:r w:rsidR="000225E4" w:rsidRPr="00C2513F">
        <w:rPr>
          <w:rFonts w:ascii="TimesNewRomanPSMT" w:hAnsi="TimesNewRomanPSMT" w:cs="TimesNewRomanPSMT"/>
          <w:kern w:val="0"/>
          <w:sz w:val="24"/>
          <w:szCs w:val="24"/>
        </w:rPr>
        <w:t>Base Budget definitions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>. N. Hayes shared slide indicating</w:t>
      </w:r>
      <w:r w:rsidR="000225E4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of shared governance model for CSUB which connect to the five goals of the strategic plan</w:t>
      </w:r>
    </w:p>
    <w:p w14:paraId="5302710E" w14:textId="0D7DB12B" w:rsidR="000225E4" w:rsidRDefault="000225E4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D3311D">
        <w:rPr>
          <w:rFonts w:ascii="TimesNewRomanPSMT" w:hAnsi="TimesNewRomanPSMT" w:cs="TimesNewRomanPSMT"/>
          <w:kern w:val="0"/>
          <w:sz w:val="24"/>
          <w:szCs w:val="24"/>
        </w:rPr>
        <w:t>Calendar Cycle: CSU (Board of Trustees), CSUB (working on 23-24 budget) and BPC (looking at data from 2022-23 budget book and other inputs).  All concurrently reviewe</w:t>
      </w:r>
      <w:r w:rsidR="00D3311D">
        <w:rPr>
          <w:rFonts w:ascii="TimesNewRomanPSMT" w:hAnsi="TimesNewRomanPSMT" w:cs="TimesNewRomanPSMT"/>
          <w:kern w:val="0"/>
          <w:sz w:val="24"/>
          <w:szCs w:val="24"/>
        </w:rPr>
        <w:t>d</w:t>
      </w:r>
    </w:p>
    <w:p w14:paraId="7D262CF4" w14:textId="2FF32F6E" w:rsidR="00C2513F" w:rsidRDefault="000225E4" w:rsidP="00C2513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Operating Fund Allocation: </w:t>
      </w:r>
      <w:r w:rsidR="00D27B22">
        <w:rPr>
          <w:rFonts w:ascii="TimesNewRomanPSMT" w:hAnsi="TimesNewRomanPSMT" w:cs="TimesNewRomanPSMT"/>
          <w:kern w:val="0"/>
          <w:sz w:val="24"/>
          <w:szCs w:val="24"/>
        </w:rPr>
        <w:t xml:space="preserve">there are three sources of revenue designated to 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>percentage</w:t>
      </w:r>
      <w:r w:rsidR="00D27B22">
        <w:rPr>
          <w:rFonts w:ascii="TimesNewRomanPSMT" w:hAnsi="TimesNewRomanPSMT" w:cs="TimesNewRomanPSMT"/>
          <w:kern w:val="0"/>
          <w:sz w:val="24"/>
          <w:szCs w:val="24"/>
        </w:rPr>
        <w:t>s for</w:t>
      </w:r>
      <w:r w:rsidRPr="00D3311D">
        <w:rPr>
          <w:rFonts w:ascii="TimesNewRomanPSMT" w:hAnsi="TimesNewRomanPSMT" w:cs="TimesNewRomanPSMT"/>
          <w:kern w:val="0"/>
          <w:sz w:val="24"/>
          <w:szCs w:val="24"/>
        </w:rPr>
        <w:t xml:space="preserve"> General Fund Appropriation, Tuition/Fees, State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University Grants </w:t>
      </w:r>
    </w:p>
    <w:p w14:paraId="78B188D9" w14:textId="156078D2" w:rsidR="00C2513F" w:rsidRDefault="000225E4" w:rsidP="00C2513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Uses of Funds show how funds are allocated across campus, along with net budget for each unit</w:t>
      </w:r>
      <w:r w:rsidR="00D27B22">
        <w:rPr>
          <w:rFonts w:ascii="TimesNewRomanPSMT" w:hAnsi="TimesNewRomanPSMT" w:cs="TimesNewRomanPSMT"/>
          <w:kern w:val="0"/>
          <w:sz w:val="24"/>
          <w:szCs w:val="24"/>
        </w:rPr>
        <w:t xml:space="preserve">;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>over 60%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allocated for Academic Affairs</w:t>
      </w:r>
    </w:p>
    <w:p w14:paraId="66AC2CF0" w14:textId="77777777" w:rsidR="00C2513F" w:rsidRDefault="000225E4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A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>. Sawyer asked if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>f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aculty salary 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is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>included with Academic Affairs budget</w:t>
      </w:r>
    </w:p>
    <w:p w14:paraId="2ECF6A6E" w14:textId="77777777" w:rsidR="00C2513F" w:rsidRDefault="00C31F07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N. Hayes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replied that</w:t>
      </w:r>
      <w:r w:rsidR="000225E4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50% of Academic Affairs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allocation</w:t>
      </w:r>
      <w:r w:rsidR="000225E4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includes faculty salary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, and </w:t>
      </w:r>
      <w:r w:rsidR="000225E4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89% overall budget is salary and benefits </w:t>
      </w:r>
    </w:p>
    <w:p w14:paraId="2467C4D5" w14:textId="77777777" w:rsidR="00C2513F" w:rsidRDefault="000225E4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D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. Wu suggested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>when the Budget Book becomes public, Di will as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>k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BPC reps (student, staff)</w:t>
      </w:r>
      <w:r w:rsidR="00C2513F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>what they would like to know about the budget in order to know which slides/information to present</w:t>
      </w:r>
    </w:p>
    <w:p w14:paraId="02D65175" w14:textId="77777777" w:rsidR="00C2513F" w:rsidRDefault="00C31F07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N. Hayes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stated there will be</w:t>
      </w:r>
      <w:r w:rsidR="000225E4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opportunity for attendees to ask questions after the presentation</w:t>
      </w:r>
    </w:p>
    <w:p w14:paraId="2A20DBE3" w14:textId="77777777" w:rsidR="00C2513F" w:rsidRDefault="000225E4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D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. Wu remarked that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>attendees may want to know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the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historical information for panel data </w:t>
      </w:r>
    </w:p>
    <w:p w14:paraId="02FDC0A7" w14:textId="77777777" w:rsidR="00C2513F" w:rsidRDefault="00C31F07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N. Hayes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replied that </w:t>
      </w:r>
      <w:r w:rsidR="000225E4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A815D8" w:rsidRPr="00C2513F">
        <w:rPr>
          <w:rFonts w:ascii="TimesNewRomanPSMT" w:hAnsi="TimesNewRomanPSMT" w:cs="TimesNewRomanPSMT"/>
          <w:kern w:val="0"/>
          <w:sz w:val="24"/>
          <w:szCs w:val="24"/>
        </w:rPr>
        <w:t>Budget Books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for previous years</w:t>
      </w:r>
      <w:r w:rsidR="00A815D8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are available for anyone to review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in Budget Central</w:t>
      </w:r>
      <w:r w:rsidR="00A815D8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for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learning more about </w:t>
      </w:r>
      <w:r w:rsidR="00A815D8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historical context</w:t>
      </w:r>
    </w:p>
    <w:p w14:paraId="52ED8FDE" w14:textId="77777777" w:rsidR="00C2513F" w:rsidRDefault="00A815D8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A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. Sawyer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>asked to review percentages of the budget</w:t>
      </w:r>
    </w:p>
    <w:p w14:paraId="316051CB" w14:textId="66AFA991" w:rsidR="00C2513F" w:rsidRPr="005F0818" w:rsidRDefault="00A815D8" w:rsidP="005F081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C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. Lam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>ask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>ed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about two lines for Academic Affairs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and for IT</w:t>
      </w:r>
    </w:p>
    <w:p w14:paraId="79B6419C" w14:textId="65296008" w:rsidR="00A815D8" w:rsidRPr="00C2513F" w:rsidRDefault="00A815D8" w:rsidP="00C2513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N</w:t>
      </w:r>
      <w:r w:rsidR="00C31F07" w:rsidRPr="00C2513F">
        <w:rPr>
          <w:rFonts w:ascii="TimesNewRomanPSMT" w:hAnsi="TimesNewRomanPSMT" w:cs="TimesNewRomanPSMT"/>
          <w:kern w:val="0"/>
          <w:sz w:val="24"/>
          <w:szCs w:val="24"/>
        </w:rPr>
        <w:t>. Hayes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explained that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for Instruction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, the 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assumption 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is to 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>for IT Roadmap information</w:t>
      </w:r>
      <w:r w:rsidR="00702143" w:rsidRPr="00C2513F">
        <w:rPr>
          <w:rFonts w:ascii="TimesNewRomanPSMT" w:hAnsi="TimesNewRomanPSMT" w:cs="TimesNewRomanPSMT"/>
          <w:kern w:val="0"/>
          <w:sz w:val="24"/>
          <w:szCs w:val="24"/>
        </w:rPr>
        <w:t>; furthermore</w:t>
      </w:r>
      <w:r w:rsidR="00BC5E16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Athletics from Student Affairs </w:t>
      </w:r>
    </w:p>
    <w:p w14:paraId="12BD1106" w14:textId="7BA93605" w:rsidR="007338B1" w:rsidRPr="00C2513F" w:rsidRDefault="007338B1" w:rsidP="00C2513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N</w:t>
      </w:r>
      <w:r w:rsidR="00C31F07" w:rsidRPr="00C2513F">
        <w:rPr>
          <w:rFonts w:ascii="TimesNewRomanPSMT" w:hAnsi="TimesNewRomanPSMT" w:cs="TimesNewRomanPSMT"/>
          <w:kern w:val="0"/>
          <w:sz w:val="24"/>
          <w:szCs w:val="24"/>
        </w:rPr>
        <w:t>. Hayes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 explained that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>Salary Allocation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shows </w:t>
      </w:r>
      <w:r w:rsidR="00BC5E16" w:rsidRPr="00C2513F">
        <w:rPr>
          <w:rFonts w:ascii="TimesNewRomanPSMT" w:hAnsi="TimesNewRomanPSMT" w:cs="TimesNewRomanPSMT"/>
          <w:kern w:val="0"/>
          <w:sz w:val="24"/>
          <w:szCs w:val="24"/>
        </w:rPr>
        <w:t>percentage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of how much salar</w:t>
      </w:r>
      <w:r w:rsidR="00BC5E16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y </w:t>
      </w:r>
      <w:r w:rsidR="005F0818" w:rsidRPr="00C2513F">
        <w:rPr>
          <w:rFonts w:ascii="TimesNewRomanPSMT" w:hAnsi="TimesNewRomanPSMT" w:cs="TimesNewRomanPSMT"/>
          <w:kern w:val="0"/>
          <w:sz w:val="24"/>
          <w:szCs w:val="24"/>
        </w:rPr>
        <w:t>distributed</w:t>
      </w:r>
      <w:r w:rsidR="00BC5E16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>to staff, faculty, management, students</w:t>
      </w:r>
    </w:p>
    <w:p w14:paraId="144BD0C2" w14:textId="37EA2231" w:rsidR="00C2513F" w:rsidRDefault="00C31F07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lastRenderedPageBreak/>
        <w:t>N. Hayes</w:t>
      </w:r>
      <w:r w:rsidR="00BC5E16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shared slides for 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>Graduation Initiative 2025 (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previous 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>7-8 years)</w:t>
      </w:r>
      <w:r w:rsidR="00BC5E16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to show r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ecurring funds as well as 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funds 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>used</w:t>
      </w:r>
      <w:r w:rsidR="00BC5E16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for 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>advising, ITS, tenure-track faculty expansion, Basic Needs</w:t>
      </w:r>
      <w:r w:rsidR="00BC5E16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(food housing, other) and 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>mental health</w:t>
      </w:r>
      <w:r w:rsidR="00BC5E16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(counseling, programming).</w:t>
      </w:r>
    </w:p>
    <w:p w14:paraId="6317DEB3" w14:textId="6EC856C3" w:rsidR="00C2513F" w:rsidRDefault="00C31F07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N. Hayes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 explained 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>recurring General funds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, including the recent 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>Ethnic Studies budget (672K)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 implemented two years ago to fund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faculty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 salary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>, program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>ming</w:t>
      </w:r>
    </w:p>
    <w:p w14:paraId="475E5C30" w14:textId="580491C1" w:rsidR="00C2513F" w:rsidRDefault="007338B1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Operating Reserves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 consist of two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“buckets”:  Restricted Capital, Restricted “Rainy Day” Funds; Total Reserve: 54 Million; operations 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>$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>151 million (as of June 30)</w:t>
      </w:r>
    </w:p>
    <w:p w14:paraId="54BAC203" w14:textId="7F569C5A" w:rsidR="00C2513F" w:rsidRDefault="00BC5E16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When c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>ompare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>d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to CSU System: 7.4 billion; 2.5 billion in reserves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 xml:space="preserve">; 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>CSUB compar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>ison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>:</w:t>
      </w:r>
      <w:r w:rsidR="007338B1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20% reserves (systemwide 11%)</w:t>
      </w:r>
    </w:p>
    <w:p w14:paraId="54BF998D" w14:textId="0E119F75" w:rsidR="00C2513F" w:rsidRDefault="007338B1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CSUB Rainy Day funds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 have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>decline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>d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due in order to cover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>unfunded mandatory costs CSUB had to fund due to lack of State appropriations</w:t>
      </w:r>
    </w:p>
    <w:p w14:paraId="7942650A" w14:textId="7E1DE2B2" w:rsidR="00C2513F" w:rsidRDefault="007338B1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One-time payments for pandemic-related funds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, so the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>campus had to rely on its own funds to make those payments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7BE7FAAB" w14:textId="77777777" w:rsidR="00C2513F" w:rsidRDefault="000800E9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A</w:t>
      </w:r>
      <w:r w:rsidR="00C2513F" w:rsidRPr="00C2513F">
        <w:rPr>
          <w:rFonts w:ascii="TimesNewRomanPSMT" w:hAnsi="TimesNewRomanPSMT" w:cs="TimesNewRomanPSMT"/>
          <w:kern w:val="0"/>
          <w:sz w:val="24"/>
          <w:szCs w:val="24"/>
        </w:rPr>
        <w:t>. Sawye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 xml:space="preserve">r asked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>where are sources coming from</w:t>
      </w:r>
    </w:p>
    <w:p w14:paraId="3DE85E3D" w14:textId="66F2F3A4" w:rsidR="00C2513F" w:rsidRDefault="00C31F07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N. Hayes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 answered that for </w:t>
      </w:r>
      <w:r w:rsidR="000800E9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salary negotiations, bargaining unit agreements have to 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>“</w:t>
      </w:r>
      <w:r w:rsidR="000800E9" w:rsidRPr="00C2513F">
        <w:rPr>
          <w:rFonts w:ascii="TimesNewRomanPSMT" w:hAnsi="TimesNewRomanPSMT" w:cs="TimesNewRomanPSMT"/>
          <w:kern w:val="0"/>
          <w:sz w:val="24"/>
          <w:szCs w:val="24"/>
        </w:rPr>
        <w:t>dip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>”</w:t>
      </w:r>
      <w:r w:rsidR="000800E9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into the reserves</w:t>
      </w:r>
    </w:p>
    <w:p w14:paraId="24AB2DF8" w14:textId="77777777" w:rsidR="00C2513F" w:rsidRDefault="000800E9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D</w:t>
      </w:r>
      <w:r w:rsidR="00C2513F" w:rsidRPr="00C2513F">
        <w:rPr>
          <w:rFonts w:ascii="TimesNewRomanPSMT" w:hAnsi="TimesNewRomanPSMT" w:cs="TimesNewRomanPSMT"/>
          <w:kern w:val="0"/>
          <w:sz w:val="24"/>
          <w:szCs w:val="24"/>
        </w:rPr>
        <w:t>. Wu asked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>if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reserves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 xml:space="preserve"> are used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to pay off obligations, do we get any reimbursement</w:t>
      </w:r>
    </w:p>
    <w:p w14:paraId="4A024527" w14:textId="77777777" w:rsidR="00C2513F" w:rsidRDefault="00C31F07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N. Hayes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 xml:space="preserve"> answered no</w:t>
      </w:r>
    </w:p>
    <w:p w14:paraId="65F71D05" w14:textId="77777777" w:rsidR="00C2513F" w:rsidRDefault="000800E9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C</w:t>
      </w:r>
      <w:r w:rsidR="00C2513F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. Lam asked whether funds for the new Energy building are accounted for in the 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>reserves</w:t>
      </w:r>
    </w:p>
    <w:p w14:paraId="58E87892" w14:textId="32B3514E" w:rsidR="000800E9" w:rsidRDefault="00C31F07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N. Haye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>s answered y</w:t>
      </w:r>
      <w:r w:rsidR="000800E9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es. 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 xml:space="preserve"> There are </w:t>
      </w:r>
      <w:r w:rsidR="000800E9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2022-23 one-time 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 xml:space="preserve">building </w:t>
      </w:r>
      <w:r w:rsidR="000800E9" w:rsidRPr="00C2513F">
        <w:rPr>
          <w:rFonts w:ascii="TimesNewRomanPSMT" w:hAnsi="TimesNewRomanPSMT" w:cs="TimesNewRomanPSMT"/>
          <w:kern w:val="0"/>
          <w:sz w:val="24"/>
          <w:szCs w:val="24"/>
        </w:rPr>
        <w:t>fund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 xml:space="preserve">s that shift to </w:t>
      </w:r>
      <w:r w:rsidR="000800E9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state revenue bonds so 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 xml:space="preserve">that the </w:t>
      </w:r>
      <w:r w:rsidR="000800E9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State does not fund all $83 million 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>a</w:t>
      </w:r>
      <w:r w:rsidR="000800E9" w:rsidRPr="00C2513F">
        <w:rPr>
          <w:rFonts w:ascii="TimesNewRomanPSMT" w:hAnsi="TimesNewRomanPSMT" w:cs="TimesNewRomanPSMT"/>
          <w:kern w:val="0"/>
          <w:sz w:val="24"/>
          <w:szCs w:val="24"/>
        </w:rPr>
        <w:t>t on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>e time</w:t>
      </w:r>
    </w:p>
    <w:p w14:paraId="55A2C513" w14:textId="77777777" w:rsidR="00C2513F" w:rsidRDefault="00E329C2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C</w:t>
      </w:r>
      <w:r w:rsidR="00C2513F" w:rsidRPr="00C2513F">
        <w:rPr>
          <w:rFonts w:ascii="TimesNewRomanPSMT" w:hAnsi="TimesNewRomanPSMT" w:cs="TimesNewRomanPSMT"/>
          <w:kern w:val="0"/>
          <w:sz w:val="24"/>
          <w:szCs w:val="24"/>
        </w:rPr>
        <w:t>. Lam responded by saying the figure is not r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eflected </w:t>
      </w:r>
      <w:r w:rsidR="00C2513F" w:rsidRPr="00C2513F">
        <w:rPr>
          <w:rFonts w:ascii="TimesNewRomanPSMT" w:hAnsi="TimesNewRomanPSMT" w:cs="TimesNewRomanPSMT"/>
          <w:kern w:val="0"/>
          <w:sz w:val="24"/>
          <w:szCs w:val="24"/>
        </w:rPr>
        <w:t>on the slide</w:t>
      </w:r>
    </w:p>
    <w:p w14:paraId="6E78C798" w14:textId="77777777" w:rsidR="00C2513F" w:rsidRDefault="00C31F07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N. Hayes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 xml:space="preserve"> affirmed C. Lam’s statement</w:t>
      </w:r>
      <w:r w:rsidR="00E329C2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is correct.</w:t>
      </w:r>
    </w:p>
    <w:p w14:paraId="5E69046B" w14:textId="77777777" w:rsidR="00C2513F" w:rsidRDefault="00E329C2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C</w:t>
      </w:r>
      <w:r w:rsidR="00C2513F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. Eicher asked where funds are located in maintaining the campus </w:t>
      </w:r>
    </w:p>
    <w:p w14:paraId="01D8A17E" w14:textId="77777777" w:rsidR="00C2513F" w:rsidRDefault="00C2513F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C31F07" w:rsidRPr="00C2513F">
        <w:rPr>
          <w:rFonts w:ascii="TimesNewRomanPSMT" w:hAnsi="TimesNewRomanPSMT" w:cs="TimesNewRomanPSMT"/>
          <w:kern w:val="0"/>
          <w:sz w:val="24"/>
          <w:szCs w:val="24"/>
        </w:rPr>
        <w:t>N. Haye</w:t>
      </w:r>
      <w:r>
        <w:rPr>
          <w:rFonts w:ascii="TimesNewRomanPSMT" w:hAnsi="TimesNewRomanPSMT" w:cs="TimesNewRomanPSMT"/>
          <w:kern w:val="0"/>
          <w:sz w:val="24"/>
          <w:szCs w:val="24"/>
        </w:rPr>
        <w:t>s answered that the remaining</w:t>
      </w:r>
      <w:r w:rsidR="00E329C2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11%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of the entire budget covers </w:t>
      </w:r>
      <w:r w:rsidR="00E329C2" w:rsidRPr="00C2513F">
        <w:rPr>
          <w:rFonts w:ascii="TimesNewRomanPSMT" w:hAnsi="TimesNewRomanPSMT" w:cs="TimesNewRomanPSMT"/>
          <w:kern w:val="0"/>
          <w:sz w:val="24"/>
          <w:szCs w:val="24"/>
        </w:rPr>
        <w:t>utilities, deferred maintenance, ITS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. </w:t>
      </w:r>
      <w:r w:rsidR="00E329C2" w:rsidRPr="00C2513F">
        <w:rPr>
          <w:rFonts w:ascii="TimesNewRomanPSMT" w:hAnsi="TimesNewRomanPSMT" w:cs="TimesNewRomanPSMT"/>
          <w:kern w:val="0"/>
          <w:sz w:val="24"/>
          <w:szCs w:val="24"/>
        </w:rPr>
        <w:t>CSUB asked for $1 million but did not get request accepted.</w:t>
      </w:r>
    </w:p>
    <w:p w14:paraId="788D5DA0" w14:textId="77777777" w:rsidR="00C2513F" w:rsidRDefault="00E329C2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C</w:t>
      </w:r>
      <w:r w:rsidR="00C2513F" w:rsidRPr="00C2513F">
        <w:rPr>
          <w:rFonts w:ascii="TimesNewRomanPSMT" w:hAnsi="TimesNewRomanPSMT" w:cs="TimesNewRomanPSMT"/>
          <w:kern w:val="0"/>
          <w:sz w:val="24"/>
          <w:szCs w:val="24"/>
        </w:rPr>
        <w:t>. Eicher asked how much of the percentage i</w:t>
      </w:r>
      <w:r w:rsidRPr="00C2513F">
        <w:rPr>
          <w:rFonts w:ascii="TimesNewRomanPSMT" w:hAnsi="TimesNewRomanPSMT" w:cs="TimesNewRomanPSMT"/>
          <w:kern w:val="0"/>
          <w:sz w:val="24"/>
          <w:szCs w:val="24"/>
        </w:rPr>
        <w:t>s deferred maintenance</w:t>
      </w:r>
    </w:p>
    <w:p w14:paraId="582FDEAC" w14:textId="77777777" w:rsidR="00C2513F" w:rsidRDefault="00C31F07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N. Hayes</w:t>
      </w:r>
      <w:r w:rsidR="00C2513F">
        <w:rPr>
          <w:rFonts w:ascii="TimesNewRomanPSMT" w:hAnsi="TimesNewRomanPSMT" w:cs="TimesNewRomanPSMT"/>
          <w:kern w:val="0"/>
          <w:sz w:val="24"/>
          <w:szCs w:val="24"/>
        </w:rPr>
        <w:t xml:space="preserve"> replied that</w:t>
      </w:r>
      <w:r w:rsidR="00E329C2" w:rsidRPr="00C2513F">
        <w:rPr>
          <w:rFonts w:ascii="TimesNewRomanPSMT" w:hAnsi="TimesNewRomanPSMT" w:cs="TimesNewRomanPSMT"/>
          <w:kern w:val="0"/>
          <w:sz w:val="24"/>
          <w:szCs w:val="24"/>
        </w:rPr>
        <w:t xml:space="preserve"> $613,000 set aside for deferred maintenance.</w:t>
      </w:r>
    </w:p>
    <w:p w14:paraId="6A4ABA48" w14:textId="77777777" w:rsidR="00C2513F" w:rsidRDefault="00E329C2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C</w:t>
      </w:r>
      <w:r w:rsidR="00C2513F" w:rsidRPr="00C2513F">
        <w:rPr>
          <w:rFonts w:ascii="TimesNewRomanPSMT" w:hAnsi="TimesNewRomanPSMT" w:cs="TimesNewRomanPSMT"/>
          <w:kern w:val="0"/>
          <w:sz w:val="24"/>
          <w:szCs w:val="24"/>
        </w:rPr>
        <w:t>. Lam asked where grant funding goes</w:t>
      </w:r>
    </w:p>
    <w:p w14:paraId="1FE54FC7" w14:textId="77777777" w:rsidR="003E2302" w:rsidRDefault="00C31F07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2513F">
        <w:rPr>
          <w:rFonts w:ascii="TimesNewRomanPSMT" w:hAnsi="TimesNewRomanPSMT" w:cs="TimesNewRomanPSMT"/>
          <w:kern w:val="0"/>
          <w:sz w:val="24"/>
          <w:szCs w:val="24"/>
        </w:rPr>
        <w:t>N. Hayes</w:t>
      </w:r>
      <w:r w:rsidR="003E2302">
        <w:rPr>
          <w:rFonts w:ascii="TimesNewRomanPSMT" w:hAnsi="TimesNewRomanPSMT" w:cs="TimesNewRomanPSMT"/>
          <w:kern w:val="0"/>
          <w:sz w:val="24"/>
          <w:szCs w:val="24"/>
        </w:rPr>
        <w:t xml:space="preserve"> explained grant funding is s</w:t>
      </w:r>
      <w:r w:rsidR="00E329C2" w:rsidRPr="00C2513F">
        <w:rPr>
          <w:rFonts w:ascii="TimesNewRomanPSMT" w:hAnsi="TimesNewRomanPSMT" w:cs="TimesNewRomanPSMT"/>
          <w:kern w:val="0"/>
          <w:sz w:val="24"/>
          <w:szCs w:val="24"/>
        </w:rPr>
        <w:t>eparate and not shown on the</w:t>
      </w:r>
      <w:r w:rsidR="003E2302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E329C2" w:rsidRPr="00C2513F">
        <w:rPr>
          <w:rFonts w:ascii="TimesNewRomanPSMT" w:hAnsi="TimesNewRomanPSMT" w:cs="TimesNewRomanPSMT"/>
          <w:kern w:val="0"/>
          <w:sz w:val="24"/>
          <w:szCs w:val="24"/>
        </w:rPr>
        <w:t>slides</w:t>
      </w:r>
      <w:r w:rsidR="003E2302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4395987B" w14:textId="77777777" w:rsidR="003E2302" w:rsidRDefault="003E2302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Follow up question asked h</w:t>
      </w:r>
      <w:r w:rsidR="00E329C2" w:rsidRPr="003E2302">
        <w:rPr>
          <w:rFonts w:ascii="TimesNewRomanPSMT" w:hAnsi="TimesNewRomanPSMT" w:cs="TimesNewRomanPSMT"/>
          <w:kern w:val="0"/>
          <w:sz w:val="24"/>
          <w:szCs w:val="24"/>
        </w:rPr>
        <w:t>ow many months can be sustained on “rainy day funds”</w:t>
      </w:r>
    </w:p>
    <w:p w14:paraId="03BDB6DD" w14:textId="77777777" w:rsidR="003E2302" w:rsidRDefault="003E2302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N. Hayes replied that there is one</w:t>
      </w:r>
      <w:r w:rsidR="00E329C2"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 month for net operations</w:t>
      </w:r>
    </w:p>
    <w:p w14:paraId="1F859BF7" w14:textId="5F93E01C" w:rsidR="00E329C2" w:rsidRPr="003E2302" w:rsidRDefault="00BC5E16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N. Hayes explained that Thom Davis will review </w:t>
      </w:r>
      <w:r w:rsidR="00E329C2" w:rsidRPr="003E2302">
        <w:rPr>
          <w:rFonts w:ascii="TimesNewRomanPSMT" w:hAnsi="TimesNewRomanPSMT" w:cs="TimesNewRomanPSMT"/>
          <w:kern w:val="0"/>
          <w:sz w:val="24"/>
          <w:szCs w:val="24"/>
        </w:rPr>
        <w:t>CSU System Status</w:t>
      </w:r>
      <w:r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 information</w:t>
      </w:r>
      <w:r w:rsidR="003E2302">
        <w:rPr>
          <w:rFonts w:ascii="TimesNewRomanPSMT" w:hAnsi="TimesNewRomanPSMT" w:cs="TimesNewRomanPSMT"/>
          <w:kern w:val="0"/>
          <w:sz w:val="24"/>
          <w:szCs w:val="24"/>
        </w:rPr>
        <w:t xml:space="preserve">. </w:t>
      </w:r>
      <w:r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The </w:t>
      </w:r>
      <w:r w:rsidR="0027670B"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CSU </w:t>
      </w:r>
      <w:r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is </w:t>
      </w:r>
      <w:r w:rsidR="0027670B" w:rsidRPr="003E2302">
        <w:rPr>
          <w:rFonts w:ascii="TimesNewRomanPSMT" w:hAnsi="TimesNewRomanPSMT" w:cs="TimesNewRomanPSMT"/>
          <w:kern w:val="0"/>
          <w:sz w:val="24"/>
          <w:szCs w:val="24"/>
        </w:rPr>
        <w:t>working on 2024-2025 budget</w:t>
      </w:r>
      <w:r w:rsidR="003E2302">
        <w:rPr>
          <w:rFonts w:ascii="TimesNewRomanPSMT" w:hAnsi="TimesNewRomanPSMT" w:cs="TimesNewRomanPSMT"/>
          <w:kern w:val="0"/>
          <w:sz w:val="24"/>
          <w:szCs w:val="24"/>
        </w:rPr>
        <w:t>.</w:t>
      </w:r>
      <w:r w:rsidR="0027670B"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  The “ask</w:t>
      </w:r>
      <w:r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” is </w:t>
      </w:r>
      <w:r w:rsidR="0027670B" w:rsidRPr="003E2302">
        <w:rPr>
          <w:rFonts w:ascii="TimesNewRomanPSMT" w:hAnsi="TimesNewRomanPSMT" w:cs="TimesNewRomanPSMT"/>
          <w:kern w:val="0"/>
          <w:sz w:val="24"/>
          <w:szCs w:val="24"/>
        </w:rPr>
        <w:t>$311 million for costs (salary, benefits), of which over $227 million for compact</w:t>
      </w:r>
      <w:r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r w:rsidR="0027670B"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leaving </w:t>
      </w:r>
      <w:r w:rsidRPr="003E2302">
        <w:rPr>
          <w:rFonts w:ascii="TimesNewRomanPSMT" w:hAnsi="TimesNewRomanPSMT" w:cs="TimesNewRomanPSMT"/>
          <w:kern w:val="0"/>
          <w:sz w:val="24"/>
          <w:szCs w:val="24"/>
        </w:rPr>
        <w:t>$</w:t>
      </w:r>
      <w:r w:rsidR="0027670B" w:rsidRPr="003E2302">
        <w:rPr>
          <w:rFonts w:ascii="TimesNewRomanPSMT" w:hAnsi="TimesNewRomanPSMT" w:cs="TimesNewRomanPSMT"/>
          <w:kern w:val="0"/>
          <w:sz w:val="24"/>
          <w:szCs w:val="24"/>
        </w:rPr>
        <w:t>84 million cost</w:t>
      </w:r>
      <w:r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3A80FD7B" w14:textId="77777777" w:rsidR="003E2302" w:rsidRDefault="003E2302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N. Hayes explained the </w:t>
      </w:r>
      <w:r w:rsidR="0027670B"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Governor has committed $227 million; shifting capital for debt services; </w:t>
      </w:r>
      <w:r w:rsidRPr="003E2302">
        <w:rPr>
          <w:rFonts w:ascii="TimesNewRomanPSMT" w:hAnsi="TimesNewRomanPSMT" w:cs="TimesNewRomanPSMT"/>
          <w:kern w:val="0"/>
          <w:sz w:val="24"/>
          <w:szCs w:val="24"/>
        </w:rPr>
        <w:t>$</w:t>
      </w:r>
      <w:r w:rsidR="0027670B"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8.1 million in systemwide investments; </w:t>
      </w:r>
      <w:r>
        <w:rPr>
          <w:rFonts w:ascii="TimesNewRomanPSMT" w:hAnsi="TimesNewRomanPSMT" w:cs="TimesNewRomanPSMT"/>
          <w:kern w:val="0"/>
          <w:sz w:val="24"/>
          <w:szCs w:val="24"/>
        </w:rPr>
        <w:t>$</w:t>
      </w:r>
      <w:r w:rsidR="0027670B" w:rsidRPr="003E2302">
        <w:rPr>
          <w:rFonts w:ascii="TimesNewRomanPSMT" w:hAnsi="TimesNewRomanPSMT" w:cs="TimesNewRomanPSMT"/>
          <w:kern w:val="0"/>
          <w:sz w:val="24"/>
          <w:szCs w:val="24"/>
        </w:rPr>
        <w:t>3.7 million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allocated </w:t>
      </w:r>
      <w:r w:rsidR="0027670B" w:rsidRPr="003E2302">
        <w:rPr>
          <w:rFonts w:ascii="TimesNewRomanPSMT" w:hAnsi="TimesNewRomanPSMT" w:cs="TimesNewRomanPSMT"/>
          <w:kern w:val="0"/>
          <w:sz w:val="24"/>
          <w:szCs w:val="24"/>
        </w:rPr>
        <w:t>as other systemwide investments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. </w:t>
      </w:r>
      <w:r w:rsidR="0027670B" w:rsidRPr="003E2302">
        <w:rPr>
          <w:rFonts w:ascii="TimesNewRomanPSMT" w:hAnsi="TimesNewRomanPSMT" w:cs="TimesNewRomanPSMT"/>
          <w:kern w:val="0"/>
          <w:sz w:val="24"/>
          <w:szCs w:val="24"/>
        </w:rPr>
        <w:t>CSUB gets debt service for Energy Building</w:t>
      </w:r>
    </w:p>
    <w:p w14:paraId="3EB75953" w14:textId="4B55ED64" w:rsidR="0027670B" w:rsidRPr="003E2302" w:rsidRDefault="00C31F07" w:rsidP="008340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3E2302">
        <w:rPr>
          <w:rFonts w:ascii="TimesNewRomanPSMT" w:hAnsi="TimesNewRomanPSMT" w:cs="TimesNewRomanPSMT"/>
          <w:kern w:val="0"/>
          <w:sz w:val="24"/>
          <w:szCs w:val="24"/>
        </w:rPr>
        <w:lastRenderedPageBreak/>
        <w:t>N. Hayes</w:t>
      </w:r>
      <w:r w:rsidR="0027670B"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 suggest</w:t>
      </w:r>
      <w:r w:rsidR="003E2302" w:rsidRPr="003E2302">
        <w:rPr>
          <w:rFonts w:ascii="TimesNewRomanPSMT" w:hAnsi="TimesNewRomanPSMT" w:cs="TimesNewRomanPSMT"/>
          <w:kern w:val="0"/>
          <w:sz w:val="24"/>
          <w:szCs w:val="24"/>
        </w:rPr>
        <w:t>ed</w:t>
      </w:r>
      <w:r w:rsidR="0027670B"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 reviewing CSU’s Financial Transparency Portal webpage for specific information</w:t>
      </w:r>
    </w:p>
    <w:p w14:paraId="1993E20B" w14:textId="77777777" w:rsidR="0027670B" w:rsidRDefault="0027670B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3F5274B1" w14:textId="7922C9EE" w:rsidR="0027670B" w:rsidRPr="003E2302" w:rsidRDefault="0027670B" w:rsidP="003E230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Chapter 4: </w:t>
      </w:r>
      <w:r w:rsidR="00BC5E16"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University </w:t>
      </w:r>
      <w:r w:rsidRPr="003E2302">
        <w:rPr>
          <w:rFonts w:ascii="TimesNewRomanPSMT" w:hAnsi="TimesNewRomanPSMT" w:cs="TimesNewRomanPSMT"/>
          <w:kern w:val="0"/>
          <w:sz w:val="24"/>
          <w:szCs w:val="24"/>
        </w:rPr>
        <w:t>Self Support Enterprises, including Campus Programming</w:t>
      </w:r>
      <w:r w:rsidR="00BC5E16"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r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Extended Education &amp; Global Outreach, Parking </w:t>
      </w:r>
    </w:p>
    <w:p w14:paraId="7DB5464E" w14:textId="77777777" w:rsidR="0027670B" w:rsidRDefault="0027670B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5BAF0EBF" w14:textId="2022E8BF" w:rsidR="0027670B" w:rsidRPr="003E2302" w:rsidRDefault="0027670B" w:rsidP="003E230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Chapter 5: </w:t>
      </w:r>
      <w:r w:rsidR="00BC5E16" w:rsidRPr="003E2302">
        <w:rPr>
          <w:rFonts w:ascii="TimesNewRomanPSMT" w:hAnsi="TimesNewRomanPSMT" w:cs="TimesNewRomanPSMT"/>
          <w:kern w:val="0"/>
          <w:sz w:val="24"/>
          <w:szCs w:val="24"/>
        </w:rPr>
        <w:t>University Base Budget Operating Fund which includes Athletics, University Police Department (UPD)</w:t>
      </w:r>
    </w:p>
    <w:p w14:paraId="13D32A18" w14:textId="77777777" w:rsidR="0027670B" w:rsidRDefault="0027670B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292CB94B" w14:textId="4DF2BFA9" w:rsidR="0027670B" w:rsidRPr="003E2302" w:rsidRDefault="0027670B" w:rsidP="003E230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Chapter 6: </w:t>
      </w:r>
      <w:r w:rsidR="00BC5E16"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University Student </w:t>
      </w:r>
      <w:r w:rsidRPr="003E2302">
        <w:rPr>
          <w:rFonts w:ascii="TimesNewRomanPSMT" w:hAnsi="TimesNewRomanPSMT" w:cs="TimesNewRomanPSMT"/>
          <w:kern w:val="0"/>
          <w:sz w:val="24"/>
          <w:szCs w:val="24"/>
        </w:rPr>
        <w:t>Enrollment and Fees</w:t>
      </w:r>
      <w:r w:rsidR="00BC5E16"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 keeps </w:t>
      </w:r>
      <w:r w:rsidR="003E2302" w:rsidRPr="003E2302">
        <w:rPr>
          <w:rFonts w:ascii="TimesNewRomanPSMT" w:hAnsi="TimesNewRomanPSMT" w:cs="TimesNewRomanPSMT"/>
          <w:kern w:val="0"/>
          <w:sz w:val="24"/>
          <w:szCs w:val="24"/>
        </w:rPr>
        <w:t>track</w:t>
      </w:r>
      <w:r w:rsidR="00BC5E16"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 of </w:t>
      </w:r>
      <w:r w:rsidR="003E2302">
        <w:rPr>
          <w:rFonts w:ascii="TimesNewRomanPSMT" w:hAnsi="TimesNewRomanPSMT" w:cs="TimesNewRomanPSMT"/>
          <w:kern w:val="0"/>
          <w:sz w:val="24"/>
          <w:szCs w:val="24"/>
        </w:rPr>
        <w:t>enrollment by</w:t>
      </w:r>
      <w:r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 headcount, FTES by resident/nonresident</w:t>
      </w:r>
      <w:r w:rsidR="003E2302"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r w:rsidRPr="003E2302">
        <w:rPr>
          <w:rFonts w:ascii="TimesNewRomanPSMT" w:hAnsi="TimesNewRomanPSMT" w:cs="TimesNewRomanPSMT"/>
          <w:kern w:val="0"/>
          <w:sz w:val="24"/>
          <w:szCs w:val="24"/>
        </w:rPr>
        <w:t>student tuition and mandatory fees teased out by term</w:t>
      </w:r>
    </w:p>
    <w:p w14:paraId="420F16FF" w14:textId="77777777" w:rsidR="0027670B" w:rsidRDefault="0027670B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6ACA91D1" w14:textId="73AB3985" w:rsidR="003E2302" w:rsidRPr="003E2302" w:rsidRDefault="0027670B" w:rsidP="003E230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Chapter 7: </w:t>
      </w:r>
      <w:r w:rsidR="00BC5E16"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University </w:t>
      </w:r>
      <w:r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Faculty Profile information (campus, systemwide) </w:t>
      </w:r>
      <w:r w:rsidR="003E2302">
        <w:rPr>
          <w:rFonts w:ascii="TimesNewRomanPSMT" w:hAnsi="TimesNewRomanPSMT" w:cs="TimesNewRomanPSMT"/>
          <w:kern w:val="0"/>
          <w:sz w:val="24"/>
          <w:szCs w:val="24"/>
        </w:rPr>
        <w:t xml:space="preserve">covers faculty profiles, tenure density, and staff positions, as well as </w:t>
      </w:r>
      <w:r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how each campus compares to systemwide numbers.  </w:t>
      </w:r>
    </w:p>
    <w:p w14:paraId="3586D3C5" w14:textId="77777777" w:rsidR="003E2302" w:rsidRDefault="0049162A" w:rsidP="003E2302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3E2302">
        <w:rPr>
          <w:rFonts w:ascii="TimesNewRomanPSMT" w:hAnsi="TimesNewRomanPSMT" w:cs="TimesNewRomanPSMT"/>
          <w:kern w:val="0"/>
          <w:sz w:val="24"/>
          <w:szCs w:val="24"/>
        </w:rPr>
        <w:t>C</w:t>
      </w:r>
      <w:r w:rsidR="003E2302"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. Lam asked whether </w:t>
      </w:r>
      <w:r w:rsidRPr="003E2302">
        <w:rPr>
          <w:rFonts w:ascii="TimesNewRomanPSMT" w:hAnsi="TimesNewRomanPSMT" w:cs="TimesNewRomanPSMT"/>
          <w:kern w:val="0"/>
          <w:sz w:val="24"/>
          <w:szCs w:val="24"/>
        </w:rPr>
        <w:t>position control done across the system</w:t>
      </w:r>
    </w:p>
    <w:p w14:paraId="33D4C523" w14:textId="77777777" w:rsidR="00782101" w:rsidRDefault="00C31F07" w:rsidP="00834017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3E2302">
        <w:rPr>
          <w:rFonts w:ascii="TimesNewRomanPSMT" w:hAnsi="TimesNewRomanPSMT" w:cs="TimesNewRomanPSMT"/>
          <w:kern w:val="0"/>
          <w:sz w:val="24"/>
          <w:szCs w:val="24"/>
        </w:rPr>
        <w:t>N. Hayes</w:t>
      </w:r>
      <w:r w:rsidR="003E2302">
        <w:rPr>
          <w:rFonts w:ascii="TimesNewRomanPSMT" w:hAnsi="TimesNewRomanPSMT" w:cs="TimesNewRomanPSMT"/>
          <w:kern w:val="0"/>
          <w:sz w:val="24"/>
          <w:szCs w:val="24"/>
        </w:rPr>
        <w:t xml:space="preserve"> replied </w:t>
      </w:r>
      <w:r w:rsidR="0049162A" w:rsidRPr="003E2302">
        <w:rPr>
          <w:rFonts w:ascii="TimesNewRomanPSMT" w:hAnsi="TimesNewRomanPSMT" w:cs="TimesNewRomanPSMT"/>
          <w:kern w:val="0"/>
          <w:sz w:val="24"/>
          <w:szCs w:val="24"/>
        </w:rPr>
        <w:t xml:space="preserve">some campuses have money and no position control while others like CSUB is management </w:t>
      </w:r>
      <w:r w:rsidR="003E2302">
        <w:rPr>
          <w:rFonts w:ascii="TimesNewRomanPSMT" w:hAnsi="TimesNewRomanPSMT" w:cs="TimesNewRomanPSMT"/>
          <w:kern w:val="0"/>
          <w:sz w:val="24"/>
          <w:szCs w:val="24"/>
        </w:rPr>
        <w:t>by position control</w:t>
      </w:r>
    </w:p>
    <w:p w14:paraId="5A944BBD" w14:textId="77777777" w:rsidR="00782101" w:rsidRDefault="0049162A" w:rsidP="00834017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782101">
        <w:rPr>
          <w:rFonts w:ascii="TimesNewRomanPSMT" w:hAnsi="TimesNewRomanPSMT" w:cs="TimesNewRomanPSMT"/>
          <w:kern w:val="0"/>
          <w:sz w:val="24"/>
          <w:szCs w:val="24"/>
        </w:rPr>
        <w:t>A</w:t>
      </w:r>
      <w:r w:rsidR="003E2302" w:rsidRPr="00782101">
        <w:rPr>
          <w:rFonts w:ascii="TimesNewRomanPSMT" w:hAnsi="TimesNewRomanPSMT" w:cs="TimesNewRomanPSMT"/>
          <w:kern w:val="0"/>
          <w:sz w:val="24"/>
          <w:szCs w:val="24"/>
        </w:rPr>
        <w:t xml:space="preserve">. Sawyer asked what is position </w:t>
      </w:r>
      <w:r w:rsidR="00782101" w:rsidRPr="00782101">
        <w:rPr>
          <w:rFonts w:ascii="TimesNewRomanPSMT" w:hAnsi="TimesNewRomanPSMT" w:cs="TimesNewRomanPSMT"/>
          <w:kern w:val="0"/>
          <w:sz w:val="24"/>
          <w:szCs w:val="24"/>
        </w:rPr>
        <w:t>control</w:t>
      </w:r>
    </w:p>
    <w:p w14:paraId="1460A33D" w14:textId="4156B451" w:rsidR="00782101" w:rsidRDefault="00C31F07" w:rsidP="00834017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782101">
        <w:rPr>
          <w:rFonts w:ascii="TimesNewRomanPSMT" w:hAnsi="TimesNewRomanPSMT" w:cs="TimesNewRomanPSMT"/>
          <w:kern w:val="0"/>
          <w:sz w:val="24"/>
          <w:szCs w:val="24"/>
        </w:rPr>
        <w:t>N. Hayes</w:t>
      </w:r>
      <w:r w:rsidR="003E2302" w:rsidRPr="0078210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782101" w:rsidRPr="00782101">
        <w:rPr>
          <w:rFonts w:ascii="TimesNewRomanPSMT" w:hAnsi="TimesNewRomanPSMT" w:cs="TimesNewRomanPSMT"/>
          <w:kern w:val="0"/>
          <w:sz w:val="24"/>
          <w:szCs w:val="24"/>
        </w:rPr>
        <w:t xml:space="preserve">replied 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 xml:space="preserve">that position control is a list of </w:t>
      </w:r>
      <w:r w:rsidR="0049162A" w:rsidRPr="00782101">
        <w:rPr>
          <w:rFonts w:ascii="TimesNewRomanPSMT" w:hAnsi="TimesNewRomanPSMT" w:cs="TimesNewRomanPSMT"/>
          <w:kern w:val="0"/>
          <w:sz w:val="24"/>
          <w:szCs w:val="24"/>
        </w:rPr>
        <w:t>every position and budget for every department on campus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 xml:space="preserve">; it also </w:t>
      </w:r>
      <w:r w:rsidR="0049162A" w:rsidRPr="00782101">
        <w:rPr>
          <w:rFonts w:ascii="TimesNewRomanPSMT" w:hAnsi="TimesNewRomanPSMT" w:cs="TimesNewRomanPSMT"/>
          <w:kern w:val="0"/>
          <w:sz w:val="24"/>
          <w:szCs w:val="24"/>
        </w:rPr>
        <w:t>shows vacancies and occupied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>positions</w:t>
      </w:r>
      <w:r w:rsidR="0049162A" w:rsidRPr="00782101">
        <w:rPr>
          <w:rFonts w:ascii="TimesNewRomanPSMT" w:hAnsi="TimesNewRomanPSMT" w:cs="TimesNewRomanPSMT"/>
          <w:kern w:val="0"/>
          <w:sz w:val="24"/>
          <w:szCs w:val="24"/>
        </w:rPr>
        <w:t xml:space="preserve"> (fixed costs)</w:t>
      </w:r>
    </w:p>
    <w:p w14:paraId="7A36CE42" w14:textId="77777777" w:rsidR="00782101" w:rsidRDefault="0049162A" w:rsidP="00834017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782101">
        <w:rPr>
          <w:rFonts w:ascii="TimesNewRomanPSMT" w:hAnsi="TimesNewRomanPSMT" w:cs="TimesNewRomanPSMT"/>
          <w:kern w:val="0"/>
          <w:sz w:val="24"/>
          <w:szCs w:val="24"/>
        </w:rPr>
        <w:t>C</w:t>
      </w:r>
      <w:r w:rsidR="00782101" w:rsidRPr="00782101">
        <w:rPr>
          <w:rFonts w:ascii="TimesNewRomanPSMT" w:hAnsi="TimesNewRomanPSMT" w:cs="TimesNewRomanPSMT"/>
          <w:kern w:val="0"/>
          <w:sz w:val="24"/>
          <w:szCs w:val="24"/>
        </w:rPr>
        <w:t>. Lam expressed c</w:t>
      </w:r>
      <w:r w:rsidRPr="00782101">
        <w:rPr>
          <w:rFonts w:ascii="TimesNewRomanPSMT" w:hAnsi="TimesNewRomanPSMT" w:cs="TimesNewRomanPSMT"/>
          <w:kern w:val="0"/>
          <w:sz w:val="24"/>
          <w:szCs w:val="24"/>
        </w:rPr>
        <w:t xml:space="preserve">oncern about showing slide on position control because it may be perceived that CSUB does not have tenure density issue </w:t>
      </w:r>
    </w:p>
    <w:p w14:paraId="10809CF1" w14:textId="77777777" w:rsidR="00782101" w:rsidRDefault="00C31F07" w:rsidP="00834017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782101">
        <w:rPr>
          <w:rFonts w:ascii="TimesNewRomanPSMT" w:hAnsi="TimesNewRomanPSMT" w:cs="TimesNewRomanPSMT"/>
          <w:kern w:val="0"/>
          <w:sz w:val="24"/>
          <w:szCs w:val="24"/>
        </w:rPr>
        <w:t>N. Hayes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 xml:space="preserve"> replied that slide shows time period of</w:t>
      </w:r>
      <w:r w:rsidR="0049162A" w:rsidRPr="00782101">
        <w:rPr>
          <w:rFonts w:ascii="TimesNewRomanPSMT" w:hAnsi="TimesNewRomanPSMT" w:cs="TimesNewRomanPSMT"/>
          <w:kern w:val="0"/>
          <w:sz w:val="24"/>
          <w:szCs w:val="24"/>
        </w:rPr>
        <w:t xml:space="preserve"> Fall 2020-Fall 2022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 xml:space="preserve">.  </w:t>
      </w:r>
    </w:p>
    <w:p w14:paraId="31BC6B1C" w14:textId="63E309B0" w:rsidR="0049162A" w:rsidRPr="00782101" w:rsidRDefault="00782101" w:rsidP="00834017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N. Hayes explained that </w:t>
      </w:r>
      <w:r w:rsidR="0049162A" w:rsidRPr="00782101">
        <w:rPr>
          <w:rFonts w:ascii="TimesNewRomanPSMT" w:hAnsi="TimesNewRomanPSMT" w:cs="TimesNewRomanPSMT"/>
          <w:kern w:val="0"/>
          <w:sz w:val="24"/>
          <w:szCs w:val="24"/>
        </w:rPr>
        <w:t>Staff Position Control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shows</w:t>
      </w:r>
      <w:r w:rsidR="0049162A" w:rsidRPr="00782101">
        <w:rPr>
          <w:rFonts w:ascii="TimesNewRomanPSMT" w:hAnsi="TimesNewRomanPSMT" w:cs="TimesNewRomanPSMT"/>
          <w:kern w:val="0"/>
          <w:sz w:val="24"/>
          <w:szCs w:val="24"/>
        </w:rPr>
        <w:t xml:space="preserve"> employment trends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; also includes </w:t>
      </w:r>
      <w:r w:rsidR="0049162A" w:rsidRPr="00782101">
        <w:rPr>
          <w:rFonts w:ascii="TimesNewRomanPSMT" w:hAnsi="TimesNewRomanPSMT" w:cs="TimesNewRomanPSMT"/>
          <w:kern w:val="0"/>
          <w:sz w:val="24"/>
          <w:szCs w:val="24"/>
        </w:rPr>
        <w:t>slides for management (all funded positions)</w:t>
      </w:r>
    </w:p>
    <w:p w14:paraId="11EF9F17" w14:textId="77777777" w:rsidR="0049162A" w:rsidRDefault="0049162A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75ACF26D" w14:textId="6362EC25" w:rsidR="0049162A" w:rsidRPr="00782101" w:rsidRDefault="0049162A" w:rsidP="0078210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782101">
        <w:rPr>
          <w:rFonts w:ascii="TimesNewRomanPSMT" w:hAnsi="TimesNewRomanPSMT" w:cs="TimesNewRomanPSMT"/>
          <w:kern w:val="0"/>
          <w:sz w:val="24"/>
          <w:szCs w:val="24"/>
        </w:rPr>
        <w:t>Chapter 8: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 xml:space="preserve"> University Auxiliary Funds covers Associated Students Inc. (ASI), Foundation, Sponsored Programs Administration (SPA)</w:t>
      </w:r>
    </w:p>
    <w:p w14:paraId="3D9C8898" w14:textId="77777777" w:rsidR="0049162A" w:rsidRDefault="0049162A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27F65B7B" w14:textId="244E484D" w:rsidR="0049162A" w:rsidRPr="00782101" w:rsidRDefault="0049162A" w:rsidP="0078210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782101">
        <w:rPr>
          <w:rFonts w:ascii="TimesNewRomanPSMT" w:hAnsi="TimesNewRomanPSMT" w:cs="TimesNewRomanPSMT"/>
          <w:kern w:val="0"/>
          <w:sz w:val="24"/>
          <w:szCs w:val="24"/>
        </w:rPr>
        <w:t>Chapter 9: Glossary of terms</w:t>
      </w:r>
    </w:p>
    <w:p w14:paraId="15DA01ED" w14:textId="77777777" w:rsidR="0049162A" w:rsidRDefault="0049162A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33A8584B" w14:textId="16437BE0" w:rsidR="0027670B" w:rsidRDefault="0049162A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 xml:space="preserve">.  Sawyer asked where do indirect costs go for a </w:t>
      </w:r>
      <w:r>
        <w:rPr>
          <w:rFonts w:ascii="TimesNewRomanPSMT" w:hAnsi="TimesNewRomanPSMT" w:cs="TimesNewRomanPSMT"/>
          <w:kern w:val="0"/>
          <w:sz w:val="24"/>
          <w:szCs w:val="24"/>
        </w:rPr>
        <w:t>faculty member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 xml:space="preserve"> who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brings in a federal grant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2C85EC2D" w14:textId="5E7DEFA9" w:rsidR="0049162A" w:rsidRDefault="00C31F07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N. Hayes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 xml:space="preserve"> answer that indirect costs are tracked through </w:t>
      </w:r>
      <w:r w:rsidR="0049162A">
        <w:rPr>
          <w:rFonts w:ascii="TimesNewRomanPSMT" w:hAnsi="TimesNewRomanPSMT" w:cs="TimesNewRomanPSMT"/>
          <w:kern w:val="0"/>
          <w:sz w:val="24"/>
          <w:szCs w:val="24"/>
        </w:rPr>
        <w:t>SPA</w:t>
      </w:r>
    </w:p>
    <w:p w14:paraId="27F1DBD5" w14:textId="4B3A8290" w:rsidR="0049162A" w:rsidRDefault="0049162A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C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 xml:space="preserve">. Lam commented that it may </w:t>
      </w:r>
      <w:r>
        <w:rPr>
          <w:rFonts w:ascii="TimesNewRomanPSMT" w:hAnsi="TimesNewRomanPSMT" w:cs="TimesNewRomanPSMT"/>
          <w:kern w:val="0"/>
          <w:sz w:val="24"/>
          <w:szCs w:val="24"/>
        </w:rPr>
        <w:t>depend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upon the grant</w:t>
      </w:r>
    </w:p>
    <w:p w14:paraId="1AB24A51" w14:textId="2ED4C945" w:rsidR="0049162A" w:rsidRDefault="0049162A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>. Sawyer asked h</w:t>
      </w:r>
      <w:r>
        <w:rPr>
          <w:rFonts w:ascii="TimesNewRomanPSMT" w:hAnsi="TimesNewRomanPSMT" w:cs="TimesNewRomanPSMT"/>
          <w:kern w:val="0"/>
          <w:sz w:val="24"/>
          <w:szCs w:val="24"/>
        </w:rPr>
        <w:t>ow helpful are indirect costs for the budget</w:t>
      </w:r>
    </w:p>
    <w:p w14:paraId="5E8F90D0" w14:textId="77777777" w:rsidR="00283EC7" w:rsidRDefault="00283EC7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31FF3E23" w14:textId="49B44053" w:rsidR="00283EC7" w:rsidRDefault="00283EC7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D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 xml:space="preserve">. Alamillo asked how can students learn more about the </w:t>
      </w:r>
      <w:r>
        <w:rPr>
          <w:rFonts w:ascii="TimesNewRomanPSMT" w:hAnsi="TimesNewRomanPSMT" w:cs="TimesNewRomanPSMT"/>
          <w:kern w:val="0"/>
          <w:sz w:val="24"/>
          <w:szCs w:val="24"/>
        </w:rPr>
        <w:t>State University Grant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 xml:space="preserve"> as part of the </w:t>
      </w:r>
      <w:r>
        <w:rPr>
          <w:rFonts w:ascii="TimesNewRomanPSMT" w:hAnsi="TimesNewRomanPSMT" w:cs="TimesNewRomanPSMT"/>
          <w:kern w:val="0"/>
          <w:sz w:val="24"/>
          <w:szCs w:val="24"/>
        </w:rPr>
        <w:t>operating budget</w:t>
      </w:r>
    </w:p>
    <w:p w14:paraId="2EDF0E10" w14:textId="21B7E4B1" w:rsidR="00283EC7" w:rsidRDefault="00C31F07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N. Hayes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 xml:space="preserve"> replied that student grants are part of </w:t>
      </w:r>
      <w:r w:rsidR="00283EC7">
        <w:rPr>
          <w:rFonts w:ascii="TimesNewRomanPSMT" w:hAnsi="TimesNewRomanPSMT" w:cs="TimesNewRomanPSMT"/>
          <w:kern w:val="0"/>
          <w:sz w:val="24"/>
          <w:szCs w:val="24"/>
        </w:rPr>
        <w:t>restricted funds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 xml:space="preserve"> and the money </w:t>
      </w:r>
      <w:r w:rsidR="00283EC7">
        <w:rPr>
          <w:rFonts w:ascii="TimesNewRomanPSMT" w:hAnsi="TimesNewRomanPSMT" w:cs="TimesNewRomanPSMT"/>
          <w:kern w:val="0"/>
          <w:sz w:val="24"/>
          <w:szCs w:val="24"/>
        </w:rPr>
        <w:t>cannot be used for anything else but for student grants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>. There has been</w:t>
      </w:r>
      <w:r w:rsidR="00283EC7">
        <w:rPr>
          <w:rFonts w:ascii="TimesNewRomanPSMT" w:hAnsi="TimesNewRomanPSMT" w:cs="TimesNewRomanPSMT"/>
          <w:kern w:val="0"/>
          <w:sz w:val="24"/>
          <w:szCs w:val="24"/>
        </w:rPr>
        <w:t xml:space="preserve"> some shifting due to recent increase in tuition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 xml:space="preserve"> but </w:t>
      </w:r>
      <w:r w:rsidR="00283EC7">
        <w:rPr>
          <w:rFonts w:ascii="TimesNewRomanPSMT" w:hAnsi="TimesNewRomanPSMT" w:cs="TimesNewRomanPSMT"/>
          <w:kern w:val="0"/>
          <w:sz w:val="24"/>
          <w:szCs w:val="24"/>
        </w:rPr>
        <w:t>not part of the operating budget</w:t>
      </w:r>
    </w:p>
    <w:p w14:paraId="11B1AD35" w14:textId="6824BA52" w:rsidR="00283EC7" w:rsidRDefault="00283EC7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D</w:t>
      </w:r>
      <w:r w:rsidR="00782101">
        <w:rPr>
          <w:rFonts w:ascii="TimesNewRomanPSMT" w:hAnsi="TimesNewRomanPSMT" w:cs="TimesNewRomanPSMT"/>
          <w:kern w:val="0"/>
          <w:sz w:val="24"/>
          <w:szCs w:val="24"/>
        </w:rPr>
        <w:t>. Alamillo suggested that the forum should explain to students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 how student grant funding is allocated as part of the overall operating budget</w:t>
      </w:r>
    </w:p>
    <w:p w14:paraId="37EC020B" w14:textId="3CEC7BFE" w:rsidR="00283EC7" w:rsidRDefault="00C31F07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lastRenderedPageBreak/>
        <w:t>N. Hayes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 stated there is a</w:t>
      </w:r>
      <w:r w:rsidR="00283EC7">
        <w:rPr>
          <w:rFonts w:ascii="TimesNewRomanPSMT" w:hAnsi="TimesNewRomanPSMT" w:cs="TimesNewRomanPSMT"/>
          <w:kern w:val="0"/>
          <w:sz w:val="24"/>
          <w:szCs w:val="24"/>
        </w:rPr>
        <w:t xml:space="preserve"> link on the budget website 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where </w:t>
      </w:r>
      <w:r w:rsidR="00283EC7">
        <w:rPr>
          <w:rFonts w:ascii="TimesNewRomanPSMT" w:hAnsi="TimesNewRomanPSMT" w:cs="TimesNewRomanPSMT"/>
          <w:kern w:val="0"/>
          <w:sz w:val="24"/>
          <w:szCs w:val="24"/>
        </w:rPr>
        <w:t xml:space="preserve">questions 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can be submitted </w:t>
      </w:r>
      <w:r w:rsidR="00283EC7">
        <w:rPr>
          <w:rFonts w:ascii="TimesNewRomanPSMT" w:hAnsi="TimesNewRomanPSMT" w:cs="TimesNewRomanPSMT"/>
          <w:kern w:val="0"/>
          <w:sz w:val="24"/>
          <w:szCs w:val="24"/>
        </w:rPr>
        <w:t xml:space="preserve">prior to the 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>form.</w:t>
      </w:r>
    </w:p>
    <w:p w14:paraId="3C19BA3A" w14:textId="0C13A28C" w:rsidR="00EF4E95" w:rsidRDefault="00EF4E95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. Sawyer asked will the tuition increase, </w:t>
      </w:r>
      <w:r>
        <w:rPr>
          <w:rFonts w:ascii="TimesNewRomanPSMT" w:hAnsi="TimesNewRomanPSMT" w:cs="TimesNewRomanPSMT"/>
          <w:kern w:val="0"/>
          <w:sz w:val="24"/>
          <w:szCs w:val="24"/>
        </w:rPr>
        <w:t>faculty salary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>, and student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salary 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>be covered</w:t>
      </w:r>
    </w:p>
    <w:p w14:paraId="4EADEBA7" w14:textId="7A5A3323" w:rsidR="00EF4E95" w:rsidRDefault="00C31F07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N. Hayes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 replied that those issues will be covered in the </w:t>
      </w:r>
      <w:r w:rsidR="00EF4E95">
        <w:rPr>
          <w:rFonts w:ascii="TimesNewRomanPSMT" w:hAnsi="TimesNewRomanPSMT" w:cs="TimesNewRomanPSMT"/>
          <w:kern w:val="0"/>
          <w:sz w:val="24"/>
          <w:szCs w:val="24"/>
        </w:rPr>
        <w:t>Spring</w:t>
      </w:r>
      <w:r w:rsidR="005F0818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EF4E95">
        <w:rPr>
          <w:rFonts w:ascii="TimesNewRomanPSMT" w:hAnsi="TimesNewRomanPSMT" w:cs="TimesNewRomanPSMT"/>
          <w:kern w:val="0"/>
          <w:sz w:val="24"/>
          <w:szCs w:val="24"/>
        </w:rPr>
        <w:t xml:space="preserve">forum </w:t>
      </w:r>
    </w:p>
    <w:p w14:paraId="06C70C03" w14:textId="77777777" w:rsidR="0027670B" w:rsidRDefault="0027670B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05B5761A" w14:textId="77777777" w:rsidR="00834017" w:rsidRDefault="00834017" w:rsidP="008340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VI. Old Business</w:t>
      </w:r>
    </w:p>
    <w:p w14:paraId="68A23308" w14:textId="5721667B" w:rsidR="007A29EF" w:rsidRDefault="007A29EF" w:rsidP="008340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No old business discussed due to </w:t>
      </w:r>
      <w:r w:rsidR="00D27B22">
        <w:rPr>
          <w:rFonts w:ascii="TimesNewRomanPSMT" w:hAnsi="TimesNewRomanPSMT" w:cs="TimesNewRomanPSMT"/>
          <w:kern w:val="0"/>
          <w:sz w:val="24"/>
          <w:szCs w:val="24"/>
        </w:rPr>
        <w:t xml:space="preserve">the </w:t>
      </w:r>
      <w:r>
        <w:rPr>
          <w:rFonts w:ascii="TimesNewRomanPSMT" w:hAnsi="TimesNewRomanPSMT" w:cs="TimesNewRomanPSMT"/>
          <w:kern w:val="0"/>
          <w:sz w:val="24"/>
          <w:szCs w:val="24"/>
        </w:rPr>
        <w:t>review of Budget Forum slides</w:t>
      </w:r>
    </w:p>
    <w:p w14:paraId="00E98C43" w14:textId="77777777" w:rsidR="00834017" w:rsidRDefault="00834017" w:rsidP="008340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593B467C" w14:textId="34A389C8" w:rsidR="00834017" w:rsidRDefault="00834017" w:rsidP="008340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VII. Meeting with Reps from the Office of Human Resources, Lori Blodorn and Michelle</w:t>
      </w:r>
    </w:p>
    <w:p w14:paraId="520BEB32" w14:textId="77777777" w:rsidR="00834017" w:rsidRDefault="00834017" w:rsidP="008340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Ponci (Time Certain: 11am)</w:t>
      </w:r>
    </w:p>
    <w:p w14:paraId="087DB6D8" w14:textId="1A6D1D43" w:rsidR="005F0818" w:rsidRPr="005F0818" w:rsidRDefault="005F0818" w:rsidP="008340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</w:rPr>
        <w:t xml:space="preserve">The meeting </w:t>
      </w:r>
      <w:r w:rsidR="00D27B22">
        <w:rPr>
          <w:rFonts w:ascii="TimesNewRomanPS-BoldMT" w:hAnsi="TimesNewRomanPS-BoldMT" w:cs="TimesNewRomanPS-BoldMT"/>
          <w:kern w:val="0"/>
          <w:sz w:val="24"/>
          <w:szCs w:val="24"/>
        </w:rPr>
        <w:t xml:space="preserve">with </w:t>
      </w:r>
      <w:r>
        <w:rPr>
          <w:rFonts w:ascii="TimesNewRomanPS-BoldMT" w:hAnsi="TimesNewRomanPS-BoldMT" w:cs="TimesNewRomanPS-BoldMT"/>
          <w:kern w:val="0"/>
          <w:sz w:val="24"/>
          <w:szCs w:val="24"/>
        </w:rPr>
        <w:t>was postponed.</w:t>
      </w:r>
    </w:p>
    <w:p w14:paraId="679436FD" w14:textId="77777777" w:rsidR="00834017" w:rsidRDefault="00834017" w:rsidP="008340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11D82125" w14:textId="18F37BEA" w:rsidR="00834017" w:rsidRPr="00C31F07" w:rsidRDefault="00834017" w:rsidP="00C31F0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VIII. Open Forum</w:t>
      </w:r>
    </w:p>
    <w:p w14:paraId="447F4013" w14:textId="4CB5A66A" w:rsidR="00834017" w:rsidRPr="005F0818" w:rsidRDefault="005F0818" w:rsidP="00834017">
      <w:pPr>
        <w:rPr>
          <w:rFonts w:ascii="TimesNewRomanPS-BoldMT" w:hAnsi="TimesNewRomanPS-BoldMT" w:cs="TimesNewRomanPS-Bold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</w:rPr>
        <w:t>No questions nor issues raised during open forum</w:t>
      </w:r>
    </w:p>
    <w:p w14:paraId="1755398F" w14:textId="01D89995" w:rsidR="00162C9F" w:rsidRPr="005D75FC" w:rsidRDefault="00834017" w:rsidP="00834017">
      <w:pP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IX. Adjourn</w:t>
      </w:r>
      <w:r w:rsidR="00EF4E95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: </w:t>
      </w:r>
      <w:r w:rsidR="00782101">
        <w:rPr>
          <w:rFonts w:ascii="TimesNewRomanPS-BoldMT" w:hAnsi="TimesNewRomanPS-BoldMT" w:cs="TimesNewRomanPS-BoldMT"/>
          <w:kern w:val="0"/>
          <w:sz w:val="24"/>
          <w:szCs w:val="24"/>
        </w:rPr>
        <w:t xml:space="preserve">The meeting adjourned at </w:t>
      </w:r>
      <w:r w:rsidR="00EF4E95">
        <w:rPr>
          <w:rFonts w:ascii="TimesNewRomanPS-BoldMT" w:hAnsi="TimesNewRomanPS-BoldMT" w:cs="TimesNewRomanPS-BoldMT"/>
          <w:kern w:val="0"/>
          <w:sz w:val="24"/>
          <w:szCs w:val="24"/>
        </w:rPr>
        <w:t>11:31AM</w:t>
      </w:r>
      <w:r w:rsidR="00782101">
        <w:rPr>
          <w:rFonts w:ascii="TimesNewRomanPS-BoldMT" w:hAnsi="TimesNewRomanPS-BoldMT" w:cs="TimesNewRomanPS-BoldMT"/>
          <w:kern w:val="0"/>
          <w:sz w:val="24"/>
          <w:szCs w:val="24"/>
        </w:rPr>
        <w:t>.</w:t>
      </w:r>
      <w:r w:rsidR="00795463">
        <w:rPr>
          <w:rFonts w:ascii="TimesNewRomanPS-BoldMT" w:hAnsi="TimesNewRomanPS-BoldMT" w:cs="TimesNewRomanPS-BoldMT"/>
          <w:kern w:val="0"/>
          <w:sz w:val="24"/>
          <w:szCs w:val="24"/>
        </w:rPr>
        <w:t xml:space="preserve"> </w:t>
      </w:r>
    </w:p>
    <w:sectPr w:rsidR="00162C9F" w:rsidRPr="005D75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2A44A" w14:textId="77777777" w:rsidR="001118A9" w:rsidRDefault="001118A9" w:rsidP="00D27B22">
      <w:pPr>
        <w:spacing w:after="0" w:line="240" w:lineRule="auto"/>
      </w:pPr>
      <w:r>
        <w:separator/>
      </w:r>
    </w:p>
  </w:endnote>
  <w:endnote w:type="continuationSeparator" w:id="0">
    <w:p w14:paraId="18E8079F" w14:textId="77777777" w:rsidR="001118A9" w:rsidRDefault="001118A9" w:rsidP="00D2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4B056" w14:textId="77777777" w:rsidR="00813032" w:rsidRDefault="00813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80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8B4B35" w14:textId="780C9CC1" w:rsidR="00D27B22" w:rsidRDefault="00D27B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35378" w14:textId="77777777" w:rsidR="00D27B22" w:rsidRDefault="00D27B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7242" w14:textId="77777777" w:rsidR="00813032" w:rsidRDefault="00813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3067" w14:textId="77777777" w:rsidR="001118A9" w:rsidRDefault="001118A9" w:rsidP="00D27B22">
      <w:pPr>
        <w:spacing w:after="0" w:line="240" w:lineRule="auto"/>
      </w:pPr>
      <w:r>
        <w:separator/>
      </w:r>
    </w:p>
  </w:footnote>
  <w:footnote w:type="continuationSeparator" w:id="0">
    <w:p w14:paraId="74906E44" w14:textId="77777777" w:rsidR="001118A9" w:rsidRDefault="001118A9" w:rsidP="00D27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2D6C" w14:textId="22B29332" w:rsidR="00813032" w:rsidRDefault="00813032">
    <w:pPr>
      <w:pStyle w:val="Header"/>
    </w:pPr>
    <w:r>
      <w:rPr>
        <w:noProof/>
      </w:rPr>
      <w:pict w14:anchorId="7ED093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44219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2480" w14:textId="42B8B78D" w:rsidR="00813032" w:rsidRDefault="00813032">
    <w:pPr>
      <w:pStyle w:val="Header"/>
    </w:pPr>
    <w:r>
      <w:rPr>
        <w:noProof/>
      </w:rPr>
      <w:pict w14:anchorId="4F3BC3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44220" o:spid="_x0000_s1027" type="#_x0000_t136" style="position:absolute;margin-left:0;margin-top:0;width:412.4pt;height:278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EF49" w14:textId="3A9DB97A" w:rsidR="00813032" w:rsidRDefault="00813032">
    <w:pPr>
      <w:pStyle w:val="Header"/>
    </w:pPr>
    <w:r>
      <w:rPr>
        <w:noProof/>
      </w:rPr>
      <w:pict w14:anchorId="257954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44218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1D31"/>
    <w:multiLevelType w:val="hybridMultilevel"/>
    <w:tmpl w:val="386A8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36502"/>
    <w:multiLevelType w:val="hybridMultilevel"/>
    <w:tmpl w:val="7D9A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A4462"/>
    <w:multiLevelType w:val="hybridMultilevel"/>
    <w:tmpl w:val="F4D8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1AC2"/>
    <w:multiLevelType w:val="hybridMultilevel"/>
    <w:tmpl w:val="0CF6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4382E"/>
    <w:multiLevelType w:val="hybridMultilevel"/>
    <w:tmpl w:val="926005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3E84"/>
    <w:multiLevelType w:val="hybridMultilevel"/>
    <w:tmpl w:val="06ECD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AD6231"/>
    <w:multiLevelType w:val="hybridMultilevel"/>
    <w:tmpl w:val="0BD8B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478CC"/>
    <w:multiLevelType w:val="hybridMultilevel"/>
    <w:tmpl w:val="FF84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B3BA9"/>
    <w:multiLevelType w:val="hybridMultilevel"/>
    <w:tmpl w:val="0E38FA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C08E1"/>
    <w:multiLevelType w:val="hybridMultilevel"/>
    <w:tmpl w:val="8540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C21F1"/>
    <w:multiLevelType w:val="hybridMultilevel"/>
    <w:tmpl w:val="89AAC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339D0"/>
    <w:multiLevelType w:val="hybridMultilevel"/>
    <w:tmpl w:val="2F56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84AAC"/>
    <w:multiLevelType w:val="hybridMultilevel"/>
    <w:tmpl w:val="209A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B3E1C"/>
    <w:multiLevelType w:val="hybridMultilevel"/>
    <w:tmpl w:val="130AD5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494012">
    <w:abstractNumId w:val="11"/>
  </w:num>
  <w:num w:numId="2" w16cid:durableId="1317999587">
    <w:abstractNumId w:val="3"/>
  </w:num>
  <w:num w:numId="3" w16cid:durableId="762729838">
    <w:abstractNumId w:val="1"/>
  </w:num>
  <w:num w:numId="4" w16cid:durableId="1107195830">
    <w:abstractNumId w:val="4"/>
  </w:num>
  <w:num w:numId="5" w16cid:durableId="776751872">
    <w:abstractNumId w:val="6"/>
  </w:num>
  <w:num w:numId="6" w16cid:durableId="650796793">
    <w:abstractNumId w:val="9"/>
  </w:num>
  <w:num w:numId="7" w16cid:durableId="2061510449">
    <w:abstractNumId w:val="5"/>
  </w:num>
  <w:num w:numId="8" w16cid:durableId="1160462952">
    <w:abstractNumId w:val="7"/>
  </w:num>
  <w:num w:numId="9" w16cid:durableId="1442725274">
    <w:abstractNumId w:val="0"/>
  </w:num>
  <w:num w:numId="10" w16cid:durableId="1164206107">
    <w:abstractNumId w:val="10"/>
  </w:num>
  <w:num w:numId="11" w16cid:durableId="1346634199">
    <w:abstractNumId w:val="8"/>
  </w:num>
  <w:num w:numId="12" w16cid:durableId="1623920085">
    <w:abstractNumId w:val="12"/>
  </w:num>
  <w:num w:numId="13" w16cid:durableId="982389420">
    <w:abstractNumId w:val="13"/>
  </w:num>
  <w:num w:numId="14" w16cid:durableId="1414087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17"/>
    <w:rsid w:val="000225E4"/>
    <w:rsid w:val="00073AEE"/>
    <w:rsid w:val="000800E9"/>
    <w:rsid w:val="000C3724"/>
    <w:rsid w:val="001118A9"/>
    <w:rsid w:val="00162C9F"/>
    <w:rsid w:val="0027670B"/>
    <w:rsid w:val="00283EC7"/>
    <w:rsid w:val="003E2302"/>
    <w:rsid w:val="0049162A"/>
    <w:rsid w:val="005D75FC"/>
    <w:rsid w:val="005F0818"/>
    <w:rsid w:val="00651379"/>
    <w:rsid w:val="00702143"/>
    <w:rsid w:val="007338B1"/>
    <w:rsid w:val="00782101"/>
    <w:rsid w:val="00795463"/>
    <w:rsid w:val="007A29EF"/>
    <w:rsid w:val="00813032"/>
    <w:rsid w:val="00834017"/>
    <w:rsid w:val="00863456"/>
    <w:rsid w:val="008C393F"/>
    <w:rsid w:val="009A10F3"/>
    <w:rsid w:val="00A65471"/>
    <w:rsid w:val="00A815D8"/>
    <w:rsid w:val="00BC5E16"/>
    <w:rsid w:val="00C2513F"/>
    <w:rsid w:val="00C31F07"/>
    <w:rsid w:val="00C41916"/>
    <w:rsid w:val="00D27B22"/>
    <w:rsid w:val="00D3311D"/>
    <w:rsid w:val="00E329C2"/>
    <w:rsid w:val="00E55364"/>
    <w:rsid w:val="00E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669FB"/>
  <w15:chartTrackingRefBased/>
  <w15:docId w15:val="{B4CAFBF6-3340-442F-BA0C-D5F0BCBC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B22"/>
  </w:style>
  <w:style w:type="paragraph" w:styleId="Footer">
    <w:name w:val="footer"/>
    <w:basedOn w:val="Normal"/>
    <w:link w:val="FooterChar"/>
    <w:uiPriority w:val="99"/>
    <w:unhideWhenUsed/>
    <w:rsid w:val="00D2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Bakersfield</Company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Dugan</dc:creator>
  <cp:keywords/>
  <dc:description/>
  <cp:lastModifiedBy>Di Wu</cp:lastModifiedBy>
  <cp:revision>12</cp:revision>
  <dcterms:created xsi:type="dcterms:W3CDTF">2023-10-05T17:11:00Z</dcterms:created>
  <dcterms:modified xsi:type="dcterms:W3CDTF">2023-10-18T01:07:00Z</dcterms:modified>
</cp:coreProperties>
</file>